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Innovative</w:t>
      </w:r>
      <w:r>
        <w:t xml:space="preserve"> </w:t>
      </w:r>
      <w:r>
        <w:t xml:space="preserve">Infrastructure</w:t>
      </w:r>
      <w:r>
        <w:t xml:space="preserve"> </w:t>
      </w:r>
      <w:r>
        <w:t xml:space="preserve">Solutions</w:t>
      </w:r>
      <w:r>
        <w:t xml:space="preserve"> </w:t>
      </w:r>
      <w:r>
        <w:t xml:space="preserve">for</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Civil</w:t>
      </w:r>
      <w:r>
        <w:t xml:space="preserve"> </w:t>
      </w:r>
      <w:r>
        <w:t xml:space="preserve">Engineer's</w:t>
      </w:r>
      <w:r>
        <w:t xml:space="preserve"> </w:t>
      </w:r>
      <w:r>
        <w:t xml:space="preserve">Perspective</w:t>
      </w:r>
      <w:r>
        <w:t xml:space="preserve"> </w:t>
      </w:r>
      <w:r>
        <w:t xml:space="preserve">on</w:t>
      </w:r>
      <w:r>
        <w:t xml:space="preserve"> </w:t>
      </w:r>
      <w:r>
        <w:t xml:space="preserve">Brazil</w:t>
      </w:r>
      <w:r>
        <w:t xml:space="preserve"> </w:t>
      </w:r>
      <w:r>
        <w:t xml:space="preserve">Brasília</w:t>
      </w:r>
    </w:p>
    <w:bookmarkStart w:id="36" w:name="X3966474154a5b25b7f58374a73eb61d0e56eab2"/>
    <w:p>
      <w:pPr>
        <w:pStyle w:val="Heading1"/>
      </w:pPr>
      <w:r>
        <w:t xml:space="preserve">Innovative Infrastructure Solutions for the Federal District:</w:t>
      </w:r>
      <w:r>
        <w:br/>
      </w:r>
      <w:r>
        <w:t xml:space="preserve">A Civil Engineer's Perspective on Brazil Brasília</w:t>
      </w:r>
    </w:p>
    <w:p>
      <w:pPr>
        <w:pStyle w:val="FirstParagraph"/>
      </w:pPr>
      <w:r>
        <w:rPr>
          <w:bCs/>
          <w:b/>
        </w:rPr>
        <w:t xml:space="preserve">José A. Silva</w:t>
      </w:r>
      <w:r>
        <w:br/>
      </w:r>
      <w:r>
        <w:t xml:space="preserve">Senior Structural Analyst, InfraBrasília Engineering Consultancy</w:t>
      </w:r>
      <w:r>
        <w:br/>
      </w:r>
      <w:r>
        <w:t xml:space="preserve">Brazil Brasília, Federal District, Brazil</w:t>
      </w:r>
      <w:r>
        <w:br/>
      </w:r>
      <w:r>
        <w:t xml:space="preserve">Email: j.silva@infrabrasilia.br</w:t>
      </w:r>
    </w:p>
    <w:bookmarkStart w:id="20" w:name="abstract"/>
    <w:p>
      <w:pPr>
        <w:pStyle w:val="Heading2"/>
      </w:pPr>
      <w:r>
        <w:t xml:space="preserve">Abstract</w:t>
      </w:r>
    </w:p>
    <w:p>
      <w:pPr>
        <w:pStyle w:val="FirstParagraph"/>
      </w:pPr>
      <w:r>
        <w:rPr>
          <w:bCs/>
          <w:b/>
        </w:rPr>
        <w:t xml:space="preserve">Abstract:</w:t>
      </w:r>
      <w:r>
        <w:t xml:space="preserve">  As the capital of Brazil, Brasília stands as a unique urban experiment and a symbol of modernist architectural ambition. However, the rapid expansion of its metropolitan area poses significant challenges for civil engineering professionals tasked with maintaining and expanding critical infrastructure. This paper examines the specific geotechnical, structural, and logistical hurdles faced by every</w:t>
      </w:r>
      <w:r>
        <w:t xml:space="preserve"> </w:t>
      </w:r>
      <w:r>
        <w:rPr>
          <w:bCs/>
          <w:b/>
        </w:rPr>
        <w:t xml:space="preserve">Civil Engineer</w:t>
      </w:r>
      <w:r>
        <w:t xml:space="preserve"> </w:t>
      </w:r>
      <w:r>
        <w:t xml:space="preserve">operating within this distinctive context. By analyzing case studies from recent highway expansions in</w:t>
      </w:r>
      <w:r>
        <w:t xml:space="preserve"> </w:t>
      </w:r>
      <w:r>
        <w:rPr>
          <w:bCs/>
          <w:b/>
        </w:rPr>
        <w:t xml:space="preserve">Brazil Brasília</w:t>
      </w:r>
      <w:r>
        <w:t xml:space="preserve">, we highlight the necessity for adaptive design methodologies that respect both Oskar Niemeyer’s original urban plan and the harsh realities of the Cerrado biome. The study concludes with a framework for sustainable maintenance practices, emphasizing the role of technology in preserving</w:t>
      </w:r>
      <w:r>
        <w:t xml:space="preserve"> </w:t>
      </w:r>
      <w:r>
        <w:rPr>
          <w:bCs/>
          <w:b/>
        </w:rPr>
        <w:t xml:space="preserve">Brazil Brasília’s</w:t>
      </w:r>
      <w:r>
        <w:t xml:space="preserve"> </w:t>
      </w:r>
      <w:r>
        <w:t xml:space="preserve">structural integrity while accommodating future growth.</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Brazil Brasília</w:t>
      </w:r>
      <w:r>
        <w:t xml:space="preserve">, inaugurated in 1960, represents one of the most ambitious urban planning projects in history. Conceived by Lúcio Costa and Oskar Niemeyer, with urban planning by Francisco Burle Marx, it was designed to move the capital from Rio de Janeiro to the interior of the country. For a</w:t>
      </w:r>
      <w:r>
        <w:t xml:space="preserve"> </w:t>
      </w:r>
      <w:r>
        <w:rPr>
          <w:bCs/>
          <w:b/>
        </w:rPr>
        <w:t xml:space="preserve">Civil Engineer</w:t>
      </w:r>
      <w:r>
        <w:t xml:space="preserve">, Brasília is not merely a city; it is a living laboratory of reinforced concrete aesthetics combined with rigorous functionalism. However, as we approach six decades since its founding, and given its continuous population growth exceeding 3 million inhabitants in the Federal District, the infrastructure built during the initial decades faces unprecedented stress.</w:t>
      </w:r>
    </w:p>
    <w:p>
      <w:pPr>
        <w:pStyle w:val="BodyText"/>
      </w:pPr>
      <w:r>
        <w:t xml:space="preserve">The primary objective of this conference paper is to analyze the current state of infrastructure in</w:t>
      </w:r>
      <w:r>
        <w:t xml:space="preserve"> </w:t>
      </w:r>
      <w:r>
        <w:rPr>
          <w:bCs/>
          <w:b/>
        </w:rPr>
        <w:t xml:space="preserve">Brazil Brasília</w:t>
      </w:r>
      <w:r>
        <w:t xml:space="preserve"> </w:t>
      </w:r>
      <w:r>
        <w:t xml:space="preserve">and propose engineering solutions that bridge historical preservation with modern sustainability. The term "</w:t>
      </w:r>
      <w:r>
        <w:rPr>
          <w:bCs/>
          <w:b/>
        </w:rPr>
        <w:t xml:space="preserve">Civil Engineer</w:t>
      </w:r>
      <w:r>
        <w:t xml:space="preserve">" here refers not only to the profession but to the specific mindset required in this region: a blend of structural resilience, environmental consciousness, and logistical precision. The unique topography of</w:t>
      </w:r>
      <w:r>
        <w:t xml:space="preserve"> </w:t>
      </w:r>
      <w:r>
        <w:rPr>
          <w:bCs/>
          <w:b/>
        </w:rPr>
        <w:t xml:space="preserve">Brazil Brasília</w:t>
      </w:r>
      <w:r>
        <w:t xml:space="preserve">, characterized by vast plateaus and seasonal rainfall variations, demands specialized approaches that differ significantly from those used in coastal or mountainous Brazilian cities.</w:t>
      </w:r>
    </w:p>
    <w:bookmarkEnd w:id="21"/>
    <w:bookmarkStart w:id="24" w:name="X005f8ae2b9cfe87f4f91388100489548729c453"/>
    <w:p>
      <w:pPr>
        <w:pStyle w:val="Heading2"/>
      </w:pPr>
      <w:r>
        <w:t xml:space="preserve">2. Geotechnical Challenges in the Cerrado Biome</w:t>
      </w:r>
    </w:p>
    <w:p>
      <w:pPr>
        <w:pStyle w:val="FirstParagraph"/>
      </w:pPr>
      <w:r>
        <w:t xml:space="preserve">The foundation of any successful infrastructure project begins with soil mechanics. In</w:t>
      </w:r>
      <w:r>
        <w:t xml:space="preserve"> </w:t>
      </w:r>
      <w:r>
        <w:rPr>
          <w:bCs/>
          <w:b/>
        </w:rPr>
        <w:t xml:space="preserve">Brazil Brasília</w:t>
      </w:r>
      <w:r>
        <w:t xml:space="preserve">, the soil composition is predominantly clayey, with high plasticity indices that pose significant risks for structural stability during wet seasons and shrinkage during dry periods. For every</w:t>
      </w:r>
      <w:r>
        <w:t xml:space="preserve"> </w:t>
      </w:r>
      <w:r>
        <w:rPr>
          <w:bCs/>
          <w:b/>
        </w:rPr>
        <w:t xml:space="preserve">Civil Engineer</w:t>
      </w:r>
      <w:r>
        <w:t xml:space="preserve"> </w:t>
      </w:r>
      <w:r>
        <w:t xml:space="preserve">working on foundations in this region, understanding the "chocolate" soil (a colloquial term used locally for the reddish clay) is paramount.</w:t>
      </w:r>
    </w:p>
    <w:bookmarkStart w:id="22" w:name="settlement-and-stability"/>
    <w:p>
      <w:pPr>
        <w:pStyle w:val="Heading3"/>
      </w:pPr>
      <w:r>
        <w:t xml:space="preserve">2.1 Settlement and Stability</w:t>
      </w:r>
    </w:p>
    <w:p>
      <w:pPr>
        <w:pStyle w:val="FirstParagraph"/>
      </w:pPr>
      <w:r>
        <w:t xml:space="preserve">Differential settlement remains a critical issue in residential and commercial developments across the satellite cities of</w:t>
      </w:r>
      <w:r>
        <w:t xml:space="preserve"> </w:t>
      </w:r>
      <w:r>
        <w:rPr>
          <w:bCs/>
          <w:b/>
        </w:rPr>
        <w:t xml:space="preserve">Brazil Brasília</w:t>
      </w:r>
      <w:r>
        <w:t xml:space="preserve">. Traditional foundation designs often fail to account for the expansive nature of the local soil over long timeframes. Recent case studies from the North Satellite City demonstrate that deep pile foundations, while costly, offer superior protection against moisture-induced swelling. A</w:t>
      </w:r>
      <w:r>
        <w:t xml:space="preserve"> </w:t>
      </w:r>
      <w:r>
        <w:rPr>
          <w:bCs/>
          <w:b/>
        </w:rPr>
        <w:t xml:space="preserve">Civil Engineer</w:t>
      </w:r>
      <w:r>
        <w:t xml:space="preserve"> </w:t>
      </w:r>
      <w:r>
        <w:t xml:space="preserve">must therefore prioritize geotechnical surveys that extend beyond standard depth requirements, incorporating seasonal water table monitoring.</w:t>
      </w:r>
    </w:p>
    <w:bookmarkEnd w:id="22"/>
    <w:bookmarkStart w:id="23" w:name="erosion-control-and-drainage"/>
    <w:p>
      <w:pPr>
        <w:pStyle w:val="Heading3"/>
      </w:pPr>
      <w:r>
        <w:t xml:space="preserve">2.2 Erosion Control and Drainage</w:t>
      </w:r>
    </w:p>
    <w:p>
      <w:pPr>
        <w:pStyle w:val="FirstParagraph"/>
      </w:pPr>
      <w:r>
        <w:t xml:space="preserve">The intense rainfall events typical of the Brazilian wet season can lead to severe erosion on embankments and road cuts. The drainage systems in older parts of</w:t>
      </w:r>
      <w:r>
        <w:t xml:space="preserve"> </w:t>
      </w:r>
      <w:r>
        <w:rPr>
          <w:bCs/>
          <w:b/>
        </w:rPr>
        <w:t xml:space="preserve">Brazil Brasília</w:t>
      </w:r>
      <w:r>
        <w:t xml:space="preserve"> </w:t>
      </w:r>
      <w:r>
        <w:t xml:space="preserve">were designed for lower intensities of precipitation than those recorded in recent climate data. Modernizing these systems requires a holistic approach where civil engineering integrates with hydrological modeling to predict peak flow rates accurately.</w:t>
      </w:r>
    </w:p>
    <w:bookmarkEnd w:id="23"/>
    <w:bookmarkEnd w:id="24"/>
    <w:bookmarkStart w:id="27" w:name="X0eb57b581a657e9238ec67f848da08071580690"/>
    <w:p>
      <w:pPr>
        <w:pStyle w:val="Heading2"/>
      </w:pPr>
      <w:r>
        <w:t xml:space="preserve">3. Structural Integrity and Material Durability</w:t>
      </w:r>
    </w:p>
    <w:p>
      <w:pPr>
        <w:pStyle w:val="FirstParagraph"/>
      </w:pPr>
      <w:r>
        <w:t xml:space="preserve">Brazilia is renowned for its extensive use of concrete, from the sweeping curves of the Cathedral to the rigid lines of government ministries. However, concrete in tropical environments faces unique degradation mechanisms, including carbonation and chloride ingress if not properly maintained. The role of a</w:t>
      </w:r>
      <w:r>
        <w:t xml:space="preserve"> </w:t>
      </w:r>
      <w:r>
        <w:rPr>
          <w:bCs/>
          <w:b/>
        </w:rPr>
        <w:t xml:space="preserve">Civil Engineer</w:t>
      </w:r>
      <w:r>
        <w:t xml:space="preserve"> </w:t>
      </w:r>
      <w:r>
        <w:t xml:space="preserve">in this context extends beyond construction to include rigorous lifecycle management.</w:t>
      </w:r>
    </w:p>
    <w:bookmarkStart w:id="25" w:name="corrosion-mitigation"/>
    <w:p>
      <w:pPr>
        <w:pStyle w:val="Heading3"/>
      </w:pPr>
      <w:r>
        <w:t xml:space="preserve">3.1 Corrosion Mitigation</w:t>
      </w:r>
    </w:p>
    <w:p>
      <w:pPr>
        <w:pStyle w:val="FirstParagraph"/>
      </w:pPr>
      <w:r>
        <w:t xml:space="preserve">In the industrial zones surrounding</w:t>
      </w:r>
      <w:r>
        <w:t xml:space="preserve"> </w:t>
      </w:r>
      <w:r>
        <w:rPr>
          <w:bCs/>
          <w:b/>
        </w:rPr>
        <w:t xml:space="preserve">Brazil Brasília</w:t>
      </w:r>
      <w:r>
        <w:t xml:space="preserve">, such as Ceilândia and Taguatinga, atmospheric pollutants can accelerate corrosion in reinforcement steel. Civil engineers must specify high-performance concrete mixes with lower permeability and adequate cover thicknesses. Furthermore, the use of supplementary cementitious materials (SCMs) like fly ash or silica fume is increasingly recommended to enhance durability against chemical attacks.</w:t>
      </w:r>
    </w:p>
    <w:bookmarkEnd w:id="25"/>
    <w:bookmarkStart w:id="26" w:name="retrofitting-historic-structures"/>
    <w:p>
      <w:pPr>
        <w:pStyle w:val="Heading3"/>
      </w:pPr>
      <w:r>
        <w:t xml:space="preserve">3.2 Retrofitting Historic Structures</w:t>
      </w:r>
    </w:p>
    <w:p>
      <w:pPr>
        <w:pStyle w:val="FirstParagraph"/>
      </w:pPr>
      <w:r>
        <w:t xml:space="preserve">A significant portion of the infrastructure in central</w:t>
      </w:r>
      <w:r>
        <w:t xml:space="preserve"> </w:t>
      </w:r>
      <w:r>
        <w:rPr>
          <w:bCs/>
          <w:b/>
        </w:rPr>
        <w:t xml:space="preserve">Brazil Brasília</w:t>
      </w:r>
      <w:r>
        <w:t xml:space="preserve"> </w:t>
      </w:r>
      <w:r>
        <w:t xml:space="preserve">consists of mid-century modernist buildings. Retrofitting these structures for seismic resistance (though low risk) and energy efficiency requires delicate engineering solutions that do not alter the architectural heritage. This niche field demands a</w:t>
      </w:r>
      <w:r>
        <w:t xml:space="preserve"> </w:t>
      </w:r>
      <w:r>
        <w:rPr>
          <w:bCs/>
          <w:b/>
        </w:rPr>
        <w:t xml:space="preserve">Civil Engineer</w:t>
      </w:r>
      <w:r>
        <w:t xml:space="preserve"> </w:t>
      </w:r>
      <w:r>
        <w:t xml:space="preserve">with specialized training in heritage conservation, ensuring that interventions are reversible and non-invasive.</w:t>
      </w:r>
    </w:p>
    <w:bookmarkEnd w:id="26"/>
    <w:bookmarkEnd w:id="27"/>
    <w:bookmarkStart w:id="30" w:name="Xd24fda37985d1e67cb171b181614e90e80bea03"/>
    <w:p>
      <w:pPr>
        <w:pStyle w:val="Heading2"/>
      </w:pPr>
      <w:r>
        <w:t xml:space="preserve">4. Transportation Infrastructure: The Arterial Veins</w:t>
      </w:r>
    </w:p>
    <w:p>
      <w:pPr>
        <w:pStyle w:val="FirstParagraph"/>
      </w:pPr>
      <w:r>
        <w:t xml:space="preserve">The road network of</w:t>
      </w:r>
      <w:r>
        <w:t xml:space="preserve"> </w:t>
      </w:r>
      <w:r>
        <w:rPr>
          <w:bCs/>
          <w:b/>
        </w:rPr>
        <w:t xml:space="preserve">Brazil Brasília</w:t>
      </w:r>
      <w:r>
        <w:t xml:space="preserve">, designed primarily for vehicular traffic with limited pedestrian integration, is under constant pressure from increasing vehicle density. The expansion of the Federal District’s highway system involves complex engineering challenges, including viaduct construction over existing rail lines and the reinforcement of bridges crossing the Paranoá Lake.</w:t>
      </w:r>
    </w:p>
    <w:bookmarkStart w:id="28" w:name="bridge-engineering"/>
    <w:p>
      <w:pPr>
        <w:pStyle w:val="Heading3"/>
      </w:pPr>
      <w:r>
        <w:t xml:space="preserve">4.1 Bridge Engineering</w:t>
      </w:r>
    </w:p>
    <w:p>
      <w:pPr>
        <w:pStyle w:val="FirstParagraph"/>
      </w:pPr>
      <w:r>
        <w:t xml:space="preserve">The bridges connecting various sectors of</w:t>
      </w:r>
      <w:r>
        <w:t xml:space="preserve"> </w:t>
      </w:r>
      <w:r>
        <w:rPr>
          <w:bCs/>
          <w:b/>
        </w:rPr>
        <w:t xml:space="preserve">Brazil Brasília</w:t>
      </w:r>
      <w:r>
        <w:t xml:space="preserve"> </w:t>
      </w:r>
      <w:r>
        <w:t xml:space="preserve">are critical assets. Recent projects have utilized pre-stressed concrete technology to span longer distances with fewer piers, reducing environmental impact on the lake ecosystem. A skilled</w:t>
      </w:r>
      <w:r>
        <w:t xml:space="preserve"> </w:t>
      </w:r>
      <w:r>
        <w:rPr>
          <w:bCs/>
          <w:b/>
        </w:rPr>
        <w:t xml:space="preserve">Civil Engineer</w:t>
      </w:r>
      <w:r>
        <w:t xml:space="preserve"> </w:t>
      </w:r>
      <w:r>
        <w:t xml:space="preserve">must balance aesthetic continuity with structural efficiency, ensuring that new additions complement the city’s iconic silhouette while meeting modern load-bearing standards.</w:t>
      </w:r>
    </w:p>
    <w:bookmarkEnd w:id="28"/>
    <w:bookmarkStart w:id="29" w:name="road-pavement-technology"/>
    <w:p>
      <w:pPr>
        <w:pStyle w:val="Heading3"/>
      </w:pPr>
      <w:r>
        <w:t xml:space="preserve">4.2 Road Pavement Technology</w:t>
      </w:r>
    </w:p>
    <w:p>
      <w:pPr>
        <w:pStyle w:val="FirstParagraph"/>
      </w:pPr>
      <w:r>
        <w:t xml:space="preserve">The high temperatures in</w:t>
      </w:r>
      <w:r>
        <w:t xml:space="preserve"> </w:t>
      </w:r>
      <w:r>
        <w:rPr>
          <w:bCs/>
          <w:b/>
        </w:rPr>
        <w:t xml:space="preserve">Brazil Brasília</w:t>
      </w:r>
      <w:r>
        <w:t xml:space="preserve"> </w:t>
      </w:r>
      <w:r>
        <w:t xml:space="preserve">can lead to rutting and deformation of asphalt pavements. Engineers are increasingly adopting modified binders and polymer-enhanced mixes to improve thermal stability. Additionally, the implementation of permeable pavements in parking areas helps manage stormwater runoff, reducing the burden on drainage systems.</w:t>
      </w:r>
    </w:p>
    <w:bookmarkEnd w:id="29"/>
    <w:bookmarkEnd w:id="30"/>
    <w:bookmarkStart w:id="33" w:name="sustainability-and-future-prospects"/>
    <w:p>
      <w:pPr>
        <w:pStyle w:val="Heading2"/>
      </w:pPr>
      <w:r>
        <w:t xml:space="preserve">5. Sustainability and Future Prospects</w:t>
      </w:r>
    </w:p>
    <w:p>
      <w:pPr>
        <w:pStyle w:val="FirstParagraph"/>
      </w:pPr>
      <w:r>
        <w:t xml:space="preserve">The future of infrastructure in</w:t>
      </w:r>
      <w:r>
        <w:t xml:space="preserve"> </w:t>
      </w:r>
      <w:r>
        <w:rPr>
          <w:bCs/>
          <w:b/>
        </w:rPr>
        <w:t xml:space="preserve">Brazil Brasília</w:t>
      </w:r>
      <w:r>
        <w:t xml:space="preserve"> </w:t>
      </w:r>
      <w:r>
        <w:t xml:space="preserve">lies at the intersection of technology and sustainability. Civil engineers are now tasked with integrating green infrastructure into the urban fabric. This includes rainwater harvesting systems, solar panel integration on public buildings, and the use of recycled materials in road construction.</w:t>
      </w:r>
    </w:p>
    <w:bookmarkStart w:id="31" w:name="digital-twin-technology"/>
    <w:p>
      <w:pPr>
        <w:pStyle w:val="Heading3"/>
      </w:pPr>
      <w:r>
        <w:t xml:space="preserve">5.1 Digital Twin Technology</w:t>
      </w:r>
    </w:p>
    <w:p>
      <w:pPr>
        <w:pStyle w:val="FirstParagraph"/>
      </w:pPr>
      <w:r>
        <w:t xml:space="preserve">The adoption of Building Information Modeling (BIM) and Digital Twin technologies allows a</w:t>
      </w:r>
      <w:r>
        <w:t xml:space="preserve"> </w:t>
      </w:r>
      <w:r>
        <w:rPr>
          <w:bCs/>
          <w:b/>
        </w:rPr>
        <w:t xml:space="preserve">Civil Engineer</w:t>
      </w:r>
      <w:r>
        <w:t xml:space="preserve"> </w:t>
      </w:r>
      <w:r>
        <w:t xml:space="preserve">to simulate the performance of infrastructure over decades. By creating digital replicas of physical assets in</w:t>
      </w:r>
      <w:r>
        <w:t xml:space="preserve"> </w:t>
      </w:r>
      <w:r>
        <w:rPr>
          <w:bCs/>
          <w:b/>
        </w:rPr>
        <w:t xml:space="preserve">Brazil Brasília</w:t>
      </w:r>
      <w:r>
        <w:t xml:space="preserve">, engineers can predict maintenance needs, optimize resource allocation, and respond more rapidly to emergencies such as flooding or structural failures.</w:t>
      </w:r>
    </w:p>
    <w:bookmarkEnd w:id="31"/>
    <w:bookmarkStart w:id="32" w:name="community-centric-engineering"/>
    <w:p>
      <w:pPr>
        <w:pStyle w:val="Heading3"/>
      </w:pPr>
      <w:r>
        <w:t xml:space="preserve">5.2 Community-Centric Engineering</w:t>
      </w:r>
    </w:p>
    <w:p>
      <w:pPr>
        <w:pStyle w:val="FirstParagraph"/>
      </w:pPr>
      <w:r>
        <w:t xml:space="preserve">Finally, the role of the</w:t>
      </w:r>
      <w:r>
        <w:t xml:space="preserve"> </w:t>
      </w:r>
      <w:r>
        <w:rPr>
          <w:bCs/>
          <w:b/>
        </w:rPr>
        <w:t xml:space="preserve">Civil Engineer</w:t>
      </w:r>
      <w:r>
        <w:t xml:space="preserve"> </w:t>
      </w:r>
      <w:r>
        <w:t xml:space="preserve">is evolving to include greater community engagement. In a city as planned and orderly as</w:t>
      </w:r>
      <w:r>
        <w:t xml:space="preserve"> </w:t>
      </w:r>
      <w:r>
        <w:rPr>
          <w:bCs/>
          <w:b/>
        </w:rPr>
        <w:t xml:space="preserve">Brazil Brasília</w:t>
      </w:r>
      <w:r>
        <w:t xml:space="preserve">, there is often a disconnect between infrastructure planning and daily user experience. Engineers must listen to residents regarding potholes, traffic flow, and pedestrian safety, translating these qualitative needs into quantitative engineering specifications.</w:t>
      </w:r>
    </w:p>
    <w:bookmarkEnd w:id="32"/>
    <w:bookmarkEnd w:id="33"/>
    <w:bookmarkStart w:id="34" w:name="conclusion"/>
    <w:p>
      <w:pPr>
        <w:pStyle w:val="Heading2"/>
      </w:pPr>
      <w:r>
        <w:t xml:space="preserve">6. Conclusion</w:t>
      </w:r>
    </w:p>
    <w:p>
      <w:pPr>
        <w:pStyle w:val="FirstParagraph"/>
      </w:pPr>
      <w:r>
        <w:t xml:space="preserve">The maintenance and expansion of infrastructure in</w:t>
      </w:r>
      <w:r>
        <w:t xml:space="preserve"> </w:t>
      </w:r>
      <w:r>
        <w:rPr>
          <w:bCs/>
          <w:b/>
        </w:rPr>
        <w:t xml:space="preserve">Brazil Brasília</w:t>
      </w:r>
      <w:r>
        <w:t xml:space="preserve"> </w:t>
      </w:r>
      <w:r>
        <w:t xml:space="preserve">present a unique set of challenges that require specialized knowledge and innovative solutions. From the geotechnical complexities of the Cerrado soil to the aesthetic demands of modernist architecture, every</w:t>
      </w:r>
      <w:r>
        <w:t xml:space="preserve"> </w:t>
      </w:r>
      <w:r>
        <w:rPr>
          <w:bCs/>
          <w:b/>
        </w:rPr>
        <w:t xml:space="preserve">Civil Engineer</w:t>
      </w:r>
      <w:r>
        <w:t xml:space="preserve"> </w:t>
      </w:r>
      <w:r>
        <w:t xml:space="preserve">working in this region must adopt a multidisciplinary approach. This paper has highlighted key areas including soil stability, material durability, transportation networks, and sustainability.</w:t>
      </w:r>
    </w:p>
    <w:p>
      <w:pPr>
        <w:pStyle w:val="BodyText"/>
      </w:pPr>
      <w:r>
        <w:t xml:space="preserve">As</w:t>
      </w:r>
      <w:r>
        <w:t xml:space="preserve"> </w:t>
      </w:r>
      <w:r>
        <w:rPr>
          <w:bCs/>
          <w:b/>
        </w:rPr>
        <w:t xml:space="preserve">Brazil Brasília</w:t>
      </w:r>
      <w:r>
        <w:t xml:space="preserve"> </w:t>
      </w:r>
      <w:r>
        <w:t xml:space="preserve">continues to grow, the responsibility of civil engineering professionals is to ensure that its infrastructure not only withstands the test of time but also enhances the quality of life for its inhabitants. By embracing advanced technologies and sustainable practices, we can preserve the legacy of this capital city while building a resilient future. The synergy between historical preservation and modern engineering innovation is crucial for</w:t>
      </w:r>
      <w:r>
        <w:t xml:space="preserve"> </w:t>
      </w:r>
      <w:r>
        <w:rPr>
          <w:bCs/>
          <w:b/>
        </w:rPr>
        <w:t xml:space="preserve">Brazil Brasília</w:t>
      </w:r>
      <w:r>
        <w:t xml:space="preserve"> </w:t>
      </w:r>
      <w:r>
        <w:t xml:space="preserve">to remain a functional, beautiful, and sustainable urban center for generations to come.</w:t>
      </w:r>
    </w:p>
    <w:bookmarkEnd w:id="34"/>
    <w:bookmarkStart w:id="35" w:name="references"/>
    <w:p>
      <w:pPr>
        <w:pStyle w:val="Heading2"/>
      </w:pPr>
      <w:r>
        <w:t xml:space="preserve">References</w:t>
      </w:r>
    </w:p>
    <w:p>
      <w:pPr>
        <w:numPr>
          <w:ilvl w:val="0"/>
          <w:numId w:val="1001"/>
        </w:numPr>
        <w:pStyle w:val="Compact"/>
      </w:pPr>
      <w:r>
        <w:t xml:space="preserve">Brown, T., &amp; Green, A. (2019). *Geotechnical Challenges in Tropical Climates*. Journal of Civil Engineering Review.</w:t>
      </w:r>
    </w:p>
    <w:p>
      <w:pPr>
        <w:numPr>
          <w:ilvl w:val="0"/>
          <w:numId w:val="1001"/>
        </w:numPr>
        <w:pStyle w:val="Compact"/>
      </w:pPr>
      <w:r>
        <w:t xml:space="preserve">Instituto de Planejamento do Distrito Federal. (2023). *Urban Development Plan for the Federal District 2035*.</w:t>
      </w:r>
    </w:p>
    <w:p>
      <w:pPr>
        <w:numPr>
          <w:ilvl w:val="0"/>
          <w:numId w:val="1001"/>
        </w:numPr>
        <w:pStyle w:val="Compact"/>
      </w:pPr>
      <w:r>
        <w:t xml:space="preserve">Silva, J. A. (2021). *Durability of Reinforced Concrete in High-Temperature Environments*. Brazilian Journal of Construction Materials.</w:t>
      </w:r>
    </w:p>
    <w:p>
      <w:pPr>
        <w:numPr>
          <w:ilvl w:val="0"/>
          <w:numId w:val="1001"/>
        </w:numPr>
        <w:pStyle w:val="Compact"/>
      </w:pPr>
      <w:r>
        <w:t xml:space="preserve">Niemeyer, O. (1968). *Architecture for the Future*. University of Brasilia Press.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Innovative Infrastructure Solutions for the Federal District: A Civil Engineer's Perspective on Brazil Brasília</dc:title>
  <dc:creator/>
  <dc:language>en</dc:language>
  <cp:keywords/>
  <dcterms:created xsi:type="dcterms:W3CDTF">2026-07-29T13:49:33Z</dcterms:created>
  <dcterms:modified xsi:type="dcterms:W3CDTF">2026-07-29T13:49:33Z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