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Infrastructure</w:t>
      </w:r>
      <w:r>
        <w:t xml:space="preserve"> </w:t>
      </w:r>
      <w:r>
        <w:t xml:space="preserve">Development</w:t>
      </w:r>
      <w:r>
        <w:t xml:space="preserve"> </w:t>
      </w:r>
      <w:r>
        <w:t xml:space="preserve">in</w:t>
      </w:r>
      <w:r>
        <w:t xml:space="preserve"> </w:t>
      </w:r>
      <w:r>
        <w:t xml:space="preserve">Egypt</w:t>
      </w:r>
      <w:r>
        <w:t xml:space="preserve"> </w:t>
      </w:r>
      <w:r>
        <w:t xml:space="preserve">Alexandria:</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the</w:t>
      </w:r>
      <w:r>
        <w:t xml:space="preserve"> </w:t>
      </w:r>
      <w:r>
        <w:t xml:space="preserve">Civil</w:t>
      </w:r>
      <w:r>
        <w:t xml:space="preserve"> </w:t>
      </w:r>
      <w:r>
        <w:t xml:space="preserve">Engineer</w:t>
      </w:r>
    </w:p>
    <w:bookmarkStart w:id="20" w:name="Xe063bbd510825e8b45680bdb10f1d50066cefcf"/>
    <w:p>
      <w:pPr>
        <w:pStyle w:val="Heading1"/>
      </w:pPr>
      <w:r>
        <w:t xml:space="preserve">Sustainable Infrastructure Development in Egypt Alexandria: A Comprehensive Analysis for the Civil Engineer</w:t>
      </w:r>
    </w:p>
    <w:p>
      <w:pPr>
        <w:pStyle w:val="FirstParagraph"/>
      </w:pPr>
      <w:r>
        <w:rPr>
          <w:bCs/>
          <w:b/>
        </w:rPr>
        <w:t xml:space="preserve">Conference Paper Presentation</w:t>
      </w:r>
    </w:p>
    <w:bookmarkEnd w:id="20"/>
    <w:p>
      <w:pPr>
        <w:pStyle w:val="BodyText"/>
      </w:pPr>
      <w:r>
        <w:t xml:space="preserve">Presented at the International Symposium on Mediterranean Coastal Engineering</w:t>
      </w:r>
      <w:r>
        <w:br/>
      </w:r>
      <w:r>
        <w:t xml:space="preserve">By Dr. Ahmed El-Sayed, Senior Structural Consultant</w:t>
      </w:r>
      <w:r>
        <w:br/>
      </w:r>
      <w:r>
        <w:t xml:space="preserve">Alexandria University Faculty of Engineering, Egypt Alexandria</w:t>
      </w:r>
    </w:p>
    <w:bookmarkStart w:id="21" w:name="abstract"/>
    <w:p>
      <w:pPr>
        <w:pStyle w:val="Heading2"/>
      </w:pPr>
      <w:r>
        <w:t xml:space="preserve">Abstract</w:t>
      </w:r>
    </w:p>
    <w:p>
      <w:pPr>
        <w:pStyle w:val="FirstParagraph"/>
      </w:pPr>
      <w:r>
        <w:t xml:space="preserve">The coastal city of Egypt Alexandria stands at a critical juncture in its modern history. As one of the most historically significant and densely populated urban centers in North Africa, it faces unique challenges regarding infrastructure resilience, sea-level rise, soil liquefaction potential due to sandy soils, and rapid urbanization. This paper explores the pivotal role of the</w:t>
      </w:r>
      <w:r>
        <w:t xml:space="preserve"> </w:t>
      </w:r>
      <w:r>
        <w:rPr>
          <w:bCs/>
          <w:b/>
        </w:rPr>
        <w:t xml:space="preserve">Civil Engineer</w:t>
      </w:r>
      <w:r>
        <w:t xml:space="preserve"> </w:t>
      </w:r>
      <w:r>
        <w:t xml:space="preserve">in addressing these complex structural and environmental issues. By analyzing current construction methodologies applied within</w:t>
      </w:r>
      <w:r>
        <w:t xml:space="preserve"> </w:t>
      </w:r>
      <w:r>
        <w:rPr>
          <w:bCs/>
          <w:b/>
        </w:rPr>
        <w:t xml:space="preserve">Egypt Alexandria</w:t>
      </w:r>
      <w:r>
        <w:t xml:space="preserve">, we propose a framework for integrating sustainable practices with traditional engineering standards to ensure long-term infrastructure viability.</w:t>
      </w:r>
    </w:p>
    <w:bookmarkEnd w:id="21"/>
    <w:bookmarkStart w:id="22" w:name="introduction"/>
    <w:p>
      <w:pPr>
        <w:pStyle w:val="Heading2"/>
      </w:pPr>
      <w:r>
        <w:t xml:space="preserve">1. Introduction</w:t>
      </w:r>
    </w:p>
    <w:p>
      <w:pPr>
        <w:pStyle w:val="FirstParagraph"/>
      </w:pPr>
      <w:r>
        <w:t xml:space="preserve">The geographic and climatic conditions of Egypt Alexandria present distinct challenges that require specialized attention from every practicing civil engineer. Located on the Mediterranean coast, the city is characterized by a high water table, porous sandy soil composition, and increasing vulnerability to climate change-induced sea-level rise. For any</w:t>
      </w:r>
      <w:r>
        <w:t xml:space="preserve"> </w:t>
      </w:r>
      <w:r>
        <w:rPr>
          <w:bCs/>
          <w:b/>
        </w:rPr>
        <w:t xml:space="preserve">Civil Engineer</w:t>
      </w:r>
      <w:r>
        <w:t xml:space="preserve"> </w:t>
      </w:r>
      <w:r>
        <w:t xml:space="preserve">tasked with designing or maintaining infrastructure in this region, standard international codes are often insufficient without local adaptation.</w:t>
      </w:r>
    </w:p>
    <w:p>
      <w:pPr>
        <w:pStyle w:val="BodyText"/>
      </w:pPr>
      <w:r>
        <w:t xml:space="preserve">The primary objective of this conference paper is to highlight the specific responsibilities and technical considerations required for a</w:t>
      </w:r>
      <w:r>
        <w:t xml:space="preserve"> </w:t>
      </w:r>
      <w:r>
        <w:rPr>
          <w:bCs/>
          <w:b/>
        </w:rPr>
        <w:t xml:space="preserve">Civil Engineer</w:t>
      </w:r>
      <w:r>
        <w:t xml:space="preserve"> </w:t>
      </w:r>
      <w:r>
        <w:t xml:space="preserve">operating in Egypt Alexandria. We argue that the future of urban development in</w:t>
      </w:r>
      <w:r>
        <w:t xml:space="preserve"> </w:t>
      </w:r>
      <w:r>
        <w:rPr>
          <w:bCs/>
          <w:b/>
        </w:rPr>
        <w:t xml:space="preserve">Egypt Alexandria</w:t>
      </w:r>
      <w:r>
        <w:t xml:space="preserve"> </w:t>
      </w:r>
      <w:r>
        <w:t xml:space="preserve">depends not only on aesthetic upgrades but on rigorous, science-backed structural integrity assessments that account for environmental degradation and soil mechanics peculiarities.</w:t>
      </w:r>
    </w:p>
    <w:bookmarkEnd w:id="22"/>
    <w:bookmarkStart w:id="23" w:name="X033d114c45f588ae8a709c5d3488a5675fcabc2"/>
    <w:p>
      <w:pPr>
        <w:pStyle w:val="Heading2"/>
      </w:pPr>
      <w:r>
        <w:t xml:space="preserve">2. Geotechnical Challenges and Soil Mechanics</w:t>
      </w:r>
    </w:p>
    <w:p>
      <w:pPr>
        <w:pStyle w:val="FirstParagraph"/>
      </w:pPr>
      <w:r>
        <w:t xml:space="preserve">A fundamental aspect of the work undertaken by a civil engineer in Egypt Alexandria is dealing with the local geology. The region's sandy soils, while providing excellent drainage, are prone to liquefaction during seismic events and settlement under heavy loads. A competent</w:t>
      </w:r>
      <w:r>
        <w:t xml:space="preserve"> </w:t>
      </w:r>
      <w:r>
        <w:rPr>
          <w:bCs/>
          <w:b/>
        </w:rPr>
        <w:t xml:space="preserve">Civil Engineer</w:t>
      </w:r>
      <w:r>
        <w:t xml:space="preserve"> </w:t>
      </w:r>
      <w:r>
        <w:t xml:space="preserve">must conduct extensive borehole analyses and soil density testing before commencing foundation design.</w:t>
      </w:r>
    </w:p>
    <w:p>
      <w:pPr>
        <w:pStyle w:val="BodyText"/>
      </w:pPr>
      <w:r>
        <w:t xml:space="preserve">In recent projects across Egypt Alexandria, we have observed that traditional shallow foundations are often inadequate for high-rise developments due to the compressibility of the upper sand layers. Therefore, deep pile foundations utilizing reinforced concrete piles driven through unstable surface layers into more compact strata are recommended. The</w:t>
      </w:r>
      <w:r>
        <w:t xml:space="preserve"> </w:t>
      </w:r>
      <w:r>
        <w:rPr>
          <w:bCs/>
          <w:b/>
        </w:rPr>
        <w:t xml:space="preserve">Civil Engineer</w:t>
      </w:r>
      <w:r>
        <w:t xml:space="preserve"> </w:t>
      </w:r>
      <w:r>
        <w:t xml:space="preserve">must collaborate closely with geotechnical experts to determine the exact depth required for stability, ensuring that structures can withstand both vertical loads and lateral earth pressures effectively.</w:t>
      </w:r>
    </w:p>
    <w:bookmarkEnd w:id="23"/>
    <w:bookmarkStart w:id="24" w:name="X99617683ab0e3a777727d0bf3be3805826f0961"/>
    <w:p>
      <w:pPr>
        <w:pStyle w:val="Heading2"/>
      </w:pPr>
      <w:r>
        <w:t xml:space="preserve">3. Coastal Resilience and Sea-Level Rise Mitigation</w:t>
      </w:r>
    </w:p>
    <w:p>
      <w:pPr>
        <w:pStyle w:val="FirstParagraph"/>
      </w:pPr>
      <w:r>
        <w:t xml:space="preserve">Egypt Alexandria is acutely vulnerable to the effects of climate change, particularly rising sea levels which threaten coastal infrastructure. For the civil engineer, this presents a dual challenge: protecting existing heritage sites and ensuring new developments are resilient against flooding. The integration of green infrastructure with gray engineering solutions is becoming mandatory.</w:t>
      </w:r>
    </w:p>
    <w:p>
      <w:pPr>
        <w:pStyle w:val="BodyText"/>
      </w:pPr>
      <w:r>
        <w:t xml:space="preserve">We propose that any</w:t>
      </w:r>
      <w:r>
        <w:t xml:space="preserve"> </w:t>
      </w:r>
      <w:r>
        <w:rPr>
          <w:bCs/>
          <w:b/>
        </w:rPr>
        <w:t xml:space="preserve">Civil Engineer</w:t>
      </w:r>
      <w:r>
        <w:t xml:space="preserve"> </w:t>
      </w:r>
      <w:r>
        <w:t xml:space="preserve">working in Egypt Alexandria adopt a "defend, accommodate, retreat" strategy. In dense urban areas where retreat is impossible, engineers must design elevated structures and incorporate flood barriers into the architectural framework. For example, seawalls in Egypt Alexandria must be designed with overtopping capacity to prevent catastrophic failure during storm surges. The durability of materials used in coastal construction is paramount; chloride-induced corrosion of reinforcement steel is a prevalent issue that requires specialized concrete mixes with low permeability.</w:t>
      </w:r>
    </w:p>
    <w:bookmarkEnd w:id="24"/>
    <w:bookmarkStart w:id="25" w:name="sustainable-urban-drainage-systems-suds"/>
    <w:p>
      <w:pPr>
        <w:pStyle w:val="Heading2"/>
      </w:pPr>
      <w:r>
        <w:t xml:space="preserve">4. Sustainable Urban Drainage Systems (SUDS)</w:t>
      </w:r>
    </w:p>
    <w:p>
      <w:pPr>
        <w:pStyle w:val="FirstParagraph"/>
      </w:pPr>
      <w:r>
        <w:t xml:space="preserve">The urbanization rate in Egypt Alexandria has led to significant impermeable surface coverage, exacerbating flooding during heavy rainfall events. The role of the civil engineer extends beyond structural building design to include comprehensive water management planning. Implementing Sustainable Urban Drainage Systems (SUDS) is crucial for managing stormwater runoff.</w:t>
      </w:r>
    </w:p>
    <w:p>
      <w:pPr>
        <w:pStyle w:val="BodyText"/>
      </w:pPr>
      <w:r>
        <w:t xml:space="preserve">A forward-thinking</w:t>
      </w:r>
      <w:r>
        <w:t xml:space="preserve"> </w:t>
      </w:r>
      <w:r>
        <w:rPr>
          <w:bCs/>
          <w:b/>
        </w:rPr>
        <w:t xml:space="preserve">Civil Engineer</w:t>
      </w:r>
      <w:r>
        <w:t xml:space="preserve"> </w:t>
      </w:r>
      <w:r>
        <w:t xml:space="preserve">in this region should prioritize permeable pavements, rain gardens, and retention ponds within new development projects. These systems reduce the load on the existing sewer network and help recharge groundwater aquifers. In Egypt Alexandria, where water scarcity is a growing concern, capturing and reusing stormwater through engineered collection systems offers a dual benefit of flood mitigation and resource conservation.</w:t>
      </w:r>
    </w:p>
    <w:bookmarkEnd w:id="25"/>
    <w:bookmarkStart w:id="26" w:name="X2aca89df9f360ad4661fabff829341b3716f01f"/>
    <w:p>
      <w:pPr>
        <w:pStyle w:val="Heading2"/>
      </w:pPr>
      <w:r>
        <w:t xml:space="preserve">5. Rehabilitation of Historical Infrastructure</w:t>
      </w:r>
    </w:p>
    <w:p>
      <w:pPr>
        <w:pStyle w:val="FirstParagraph"/>
      </w:pPr>
      <w:r>
        <w:t xml:space="preserve">Egypt Alexandria boasts a rich architectural heritage spanning Greek, Roman, Islamic, and modern periods. The preservation of these structures requires delicate engineering interventions. A civil engineer involved in heritage conservation must possess specialized knowledge in historical materials and non-invasive reinforcement techniques.</w:t>
      </w:r>
    </w:p>
    <w:p>
      <w:pPr>
        <w:pStyle w:val="BodyText"/>
      </w:pPr>
      <w:r>
        <w:t xml:space="preserve">Masonry strengthening using fiber-reinforced polymers (FRP) has proven effective in many projects across Egypt Alexandria. This allows the structural integrity to be enhanced without altering the visual appearance of historic buildings. The civil engineer must balance modern safety standards with heritage preservation guidelines, ensuring that interventions are reversible and do not damage original fabric.</w:t>
      </w:r>
    </w:p>
    <w:bookmarkEnd w:id="26"/>
    <w:bookmarkStart w:id="27" w:name="conclusion-and-recommendations"/>
    <w:p>
      <w:pPr>
        <w:pStyle w:val="Heading2"/>
      </w:pPr>
      <w:r>
        <w:t xml:space="preserve">6. Conclusion and Recommendations</w:t>
      </w:r>
    </w:p>
    <w:p>
      <w:pPr>
        <w:pStyle w:val="FirstParagraph"/>
      </w:pPr>
      <w:r>
        <w:t xml:space="preserve">In conclusion, the role of the civil engineer in Egypt Alexandria is multifaceted and increasingly critical. The unique combination of geotechnical risks, coastal exposure, urban density, and heritage significance demands a holistic approach to engineering practice. We recommend that all civil engineers working in this region:</w:t>
      </w:r>
    </w:p>
    <w:p>
      <w:pPr>
        <w:numPr>
          <w:ilvl w:val="0"/>
          <w:numId w:val="1001"/>
        </w:numPr>
        <w:pStyle w:val="Compact"/>
      </w:pPr>
      <w:r>
        <w:t xml:space="preserve">Prioritize rigorous geotechnical investigations tailored to local sandy soil conditions.</w:t>
      </w:r>
    </w:p>
    <w:p>
      <w:pPr>
        <w:numPr>
          <w:ilvl w:val="0"/>
          <w:numId w:val="1001"/>
        </w:numPr>
        <w:pStyle w:val="Compact"/>
      </w:pPr>
      <w:r>
        <w:t xml:space="preserve">Incorporate climate resilience into all coastal infrastructure designs, considering sea-level rise projections for the next 50 years.</w:t>
      </w:r>
    </w:p>
    <w:p>
      <w:pPr>
        <w:numPr>
          <w:ilvl w:val="0"/>
          <w:numId w:val="1001"/>
        </w:numPr>
        <w:pStyle w:val="Compact"/>
      </w:pPr>
      <w:r>
        <w:t xml:space="preserve">Integrate sustainable drainage systems to mitigate urban flooding.</w:t>
      </w:r>
    </w:p>
    <w:p>
      <w:pPr>
        <w:numPr>
          <w:ilvl w:val="0"/>
          <w:numId w:val="1001"/>
        </w:numPr>
        <w:pStyle w:val="Compact"/>
      </w:pPr>
      <w:r>
        <w:t xml:space="preserve">Select corrosion-resistant materials for marine environments to extend service life and reduce maintenance costs.</w:t>
      </w:r>
    </w:p>
    <w:p>
      <w:pPr>
        <w:pStyle w:val="FirstParagraph"/>
      </w:pPr>
      <w:r>
        <w:t xml:space="preserve">The future of Egypt Alexandria’s infrastructure depends on the proactive application of these principles by every civil engineer involved in its development. By adhering to these guidelines, we can ensure that the city remains a vibrant, safe, and sustainable hub for generations to come.</w:t>
      </w:r>
    </w:p>
    <w:bookmarkEnd w:id="27"/>
    <w:bookmarkStart w:id="28" w:name="references"/>
    <w:p>
      <w:pPr>
        <w:pStyle w:val="Heading2"/>
      </w:pPr>
      <w:r>
        <w:t xml:space="preserve">References</w:t>
      </w:r>
    </w:p>
    <w:p>
      <w:pPr>
        <w:pStyle w:val="FirstParagraph"/>
      </w:pPr>
      <w:r>
        <w:t xml:space="preserve">[1] Ministry of Housing, Utilities and Urban Communities. (2023). *National Strategy for Coastal Zone Management in Egypt*.</w:t>
      </w:r>
    </w:p>
    <w:p>
      <w:pPr>
        <w:pStyle w:val="BodyText"/>
      </w:pPr>
      <w:r>
        <w:t xml:space="preserve">[2] El-Naggar, H., &amp; Hassan, M. (2021). "Seismic Vulnerability Assessment of Sand-Soil Sites in Alexandria." *Journal of Geotechnical Engineering*, 45(3), 112-129.</w:t>
      </w:r>
    </w:p>
    <w:p>
      <w:pPr>
        <w:pStyle w:val="BodyText"/>
      </w:pPr>
      <w:r>
        <w:t xml:space="preserve">[3] World Bank Group. (2022). *Climate Risk Country Profile: Egypt*. Washington, DC: World Bank.</w:t>
      </w:r>
    </w:p>
    <w:p>
      <w:pPr>
        <w:pStyle w:val="BodyText"/>
      </w:pPr>
      <w:r>
        <w:t xml:space="preserve">[4] Egyptian Code for Loads and Forces in Buildings and Bridges. (ECR 105-2019). Cairo Housing Research Center.</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Infrastructure Development in Egypt Alexandria: A Comprehensive Analysis for the Civil Engineer</dc:title>
  <dc:creator/>
  <dc:language>en</dc:language>
  <cp:keywords/>
  <dcterms:created xsi:type="dcterms:W3CDTF">2026-07-29T16:42:10Z</dcterms:created>
  <dcterms:modified xsi:type="dcterms:W3CDTF">2026-07-29T16:42:10Z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