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1" w:name="X164e3e5ce1ca7903f484bbbb740a7345d3aac94"/>
    <w:p>
      <w:pPr>
        <w:pStyle w:val="Heading1"/>
      </w:pPr>
      <w:r>
        <w:t xml:space="preserve">The Role of the Civil Engineer in Sustainable Urban Development</w:t>
      </w:r>
    </w:p>
    <w:bookmarkStart w:id="20" w:name="X139d5bccfc64fd1c6e6278ee2a92614ab5b64cf"/>
    <w:p>
      <w:pPr>
        <w:pStyle w:val="Heading2"/>
      </w:pPr>
      <w:r>
        <w:t xml:space="preserve">A Critical Analysis of Infrastructure Challenges and Solutions in Ethiopia Addis Ababa</w:t>
      </w:r>
    </w:p>
    <w:bookmarkEnd w:id="20"/>
    <w:bookmarkEnd w:id="21"/>
    <w:p>
      <w:pPr>
        <w:pStyle w:val="FirstParagraph"/>
      </w:pPr>
      <w:r>
        <w:rPr>
          <w:bCs/>
          <w:b/>
        </w:rPr>
        <w:t xml:space="preserve">Author:</w:t>
      </w:r>
      <w:r>
        <w:br/>
      </w:r>
      <w:r>
        <w:t xml:space="preserve">Dr. Abebe Kebede</w:t>
      </w:r>
      <w:r>
        <w:br/>
      </w:r>
      <w:r>
        <w:t xml:space="preserve">Department of Civil Engineering, Addis Ababa University</w:t>
      </w:r>
      <w:r>
        <w:br/>
      </w:r>
      <w:r>
        <w:rPr>
          <w:iCs/>
          <w:i/>
        </w:rPr>
        <w:t xml:space="preserve">Email: abebe.kebede@aau.edu.et</w:t>
      </w:r>
    </w:p>
    <w:p>
      <w:r>
        <w:pict>
          <v:rect style="width:0;height:1.5pt" o:hralign="center" o:hrstd="t" o:hr="t"/>
        </w:pict>
      </w:r>
    </w:p>
    <w:bookmarkStart w:id="22" w:name="abstract"/>
    <w:p>
      <w:pPr>
        <w:pStyle w:val="Heading2"/>
      </w:pPr>
      <w:r>
        <w:t xml:space="preserve">Abstract</w:t>
      </w:r>
    </w:p>
    <w:p>
      <w:pPr>
        <w:pStyle w:val="FirstParagraph"/>
      </w:pPr>
      <w:r>
        <w:rPr>
          <w:bCs/>
          <w:b/>
        </w:rPr>
        <w:t xml:space="preserve">Abstract:</w:t>
      </w:r>
      <w:r>
        <w:t xml:space="preserve"> The rapid urbanization of Ethiopia Addis Ababa presents unprecedented challenges and opportunities for infrastructure development. This paper examines the pivotal role of the Civil Engineer in addressing these complex urban dynamics. As one of the fastest-growing metropolitan areas in Africa, Ethiopia Addis Ababa requires robust engineering solutions to support its expanding population, economic ambitions, and environmental sustainability goals. By analyzing recent construction projects—ranging from mass transit systems to high-rise commercial buildings—we highlight how modern Civil Engineer practices are reshaping the cityscape. Furthermore, this study explores the integration of sustainable materials and resilient design strategies essential for mitigating seismic risks and managing urban drainage in Ethiopia Addis Ababa.</w:t>
      </w:r>
    </w:p>
    <w:bookmarkEnd w:id="22"/>
    <w:bookmarkStart w:id="23" w:name="introduction"/>
    <w:p>
      <w:pPr>
        <w:pStyle w:val="Heading2"/>
      </w:pPr>
      <w:r>
        <w:t xml:space="preserve">1. Introduction</w:t>
      </w:r>
    </w:p>
    <w:p>
      <w:pPr>
        <w:pStyle w:val="FirstParagraph"/>
      </w:pPr>
      <w:r>
        <w:t xml:space="preserve">In recent decades, Ethiopia Addis Ababa has emerged as a significant hub for diplomacy, trade, and industry on the African continent. As the seat of the African Union and numerous international organizations, the city’s infrastructure must meet global standards while simultaneously serving a rapidly growing local population. The transformation of Ethiopia Addis Ababa from a traditional urban center to a modern metropolis relies heavily on technical expertise and innovation.</w:t>
      </w:r>
    </w:p>
    <w:p>
      <w:pPr>
        <w:pStyle w:val="BodyText"/>
      </w:pPr>
      <w:r>
        <w:t xml:space="preserve">At the heart of this transformation is the Civil Engineer. No longer limited to basic structural calculations, the contemporary Civil Engineer in Ethiopia Addis Ababa must act as an integrator of technology, environmental science, and social planning. This paper aims to discuss how Civil Engineers are adapting their methodologies to fit the unique geological, climatic, and socio-economic context of Ethiopia Addis Ababa.</w:t>
      </w:r>
    </w:p>
    <w:bookmarkEnd w:id="23"/>
    <w:bookmarkStart w:id="24" w:name="Xc6325ee7993bd8a3266eb5937f3b9440c8be398"/>
    <w:p>
      <w:pPr>
        <w:pStyle w:val="Heading2"/>
      </w:pPr>
      <w:r>
        <w:t xml:space="preserve">2. Urbanization Pressures in Ethiopia Addis Ababa</w:t>
      </w:r>
    </w:p>
    <w:p>
      <w:pPr>
        <w:pStyle w:val="FirstParagraph"/>
      </w:pPr>
      <w:r>
        <w:t xml:space="preserve">The population of Ethiopia Addis Ababa has exploded over the last twenty years. According to recent census data and projections, the city’s growth rate outpaces many other capitals in East Africa. This demographic surge creates immense pressure on existing infrastructure, including roads, water supply systems, sanitation networks, and housing.</w:t>
      </w:r>
    </w:p>
    <w:p>
      <w:pPr>
        <w:pStyle w:val="BodyText"/>
      </w:pPr>
      <w:r>
        <w:t xml:space="preserve">For a Civil Engineer working in this environment, the challenge is not merely to build new structures but to upgrade legacy systems without disrupting daily life. Vertical expansion has become necessary due to land scarcity. Consequently, the design of high-rise buildings in Ethiopia Addis Ababa requires sophisticated foundation engineering capable of supporting significant loads on varying soil types prevalent in the region.</w:t>
      </w:r>
    </w:p>
    <w:bookmarkEnd w:id="24"/>
    <w:bookmarkStart w:id="25" w:name="the-evolving-role-of-the-civil-engineer"/>
    <w:p>
      <w:pPr>
        <w:pStyle w:val="Heading2"/>
      </w:pPr>
      <w:r>
        <w:t xml:space="preserve">3. The Evolving Role of the Civil Engineer</w:t>
      </w:r>
    </w:p>
    <w:p>
      <w:pPr>
        <w:pStyle w:val="FirstParagraph"/>
      </w:pPr>
      <w:r>
        <w:rPr>
          <w:bCs/>
          <w:b/>
        </w:rPr>
        <w:t xml:space="preserve">3.1 Structural Integrity and Seismic Resilience</w:t>
      </w:r>
      <w:r>
        <w:br/>
      </w:r>
      <w:r>
        <w:t xml:space="preserve">Located in a seismically active zone, safety is paramount for any construction project in Ethiopia Addis Ababa. Civil Engineers must adhere to stringent building codes that account for earthquake resistance. In recent years, there has been a shift towards using base isolation techniques and ductile design principles. The Civil Engineer’s role involves rigorous site analysis to determine soil liquefaction potential and ensuring that reinforced concrete frames can withstand lateral forces.</w:t>
      </w:r>
    </w:p>
    <w:p>
      <w:pPr>
        <w:pStyle w:val="BodyText"/>
      </w:pPr>
      <w:r>
        <w:rPr>
          <w:bCs/>
          <w:b/>
        </w:rPr>
        <w:t xml:space="preserve">3.2 Sustainable Urban Mobility</w:t>
      </w:r>
      <w:r>
        <w:br/>
      </w:r>
      <w:r>
        <w:t xml:space="preserve">Traffic congestion is a defining characteristic of life in Ethiopia Addis Ababa. To combat this, the city has invested heavily in light rail transit systems and ring road expansions. Civil Engineers are central to the planning and execution of these projects. They must navigate complex underground utilities, minimize surface disruption, and ensure that transport nodes are accessible to all citizens. The integration of pedestrian-friendly pathways into these large-scale infrastructure projects is a key focus for modern Civil Engineers in Ethiopia Addis Ababa.</w:t>
      </w:r>
    </w:p>
    <w:p>
      <w:pPr>
        <w:pStyle w:val="BodyText"/>
      </w:pPr>
      <w:r>
        <w:rPr>
          <w:bCs/>
          <w:b/>
        </w:rPr>
        <w:t xml:space="preserve">3.3 Water Resource Management</w:t>
      </w:r>
      <w:r>
        <w:br/>
      </w:r>
      <w:r>
        <w:t xml:space="preserve">Access to clean water and effective wastewater management is critical. In Ethiopia Addis Ababa, rapid urban sprawl often outpaces the extension of piped networks. Civil Engineers are tasked with designing decentralized sanitation solutions and stormwater drainage systems that can handle heavy seasonal rains without causing urban flooding. The implementation of green infrastructure, such as permeable pavements and retention ponds, is increasingly becoming part of the standard toolkit for engineers in this region.</w:t>
      </w:r>
    </w:p>
    <w:bookmarkEnd w:id="25"/>
    <w:bookmarkStart w:id="26" w:name="challenges-faced-by-professionals"/>
    <w:p>
      <w:pPr>
        <w:pStyle w:val="Heading2"/>
      </w:pPr>
      <w:r>
        <w:t xml:space="preserve">4. Challenges Faced by Professionals</w:t>
      </w:r>
    </w:p>
    <w:p>
      <w:pPr>
        <w:pStyle w:val="FirstParagraph"/>
      </w:pPr>
      <w:r>
        <w:t xml:space="preserve">Despite significant progress, Civil Engineers in Ethiopia Addis Ababa face several hurdles. These include:</w:t>
      </w:r>
    </w:p>
    <w:p>
      <w:pPr>
        <w:numPr>
          <w:ilvl w:val="0"/>
          <w:numId w:val="1001"/>
        </w:numPr>
        <w:pStyle w:val="Compact"/>
      </w:pPr>
      <w:r>
        <w:rPr>
          <w:bCs/>
          <w:b/>
        </w:rPr>
        <w:t xml:space="preserve">Materal Supply Chain:</w:t>
      </w:r>
      <w:r>
        <w:t xml:space="preserve"> While local production of cement and steel has increased, reliance on imports for specialized engineering materials can cause delays and cost overruns.</w:t>
      </w:r>
    </w:p>
    <w:p>
      <w:pPr>
        <w:numPr>
          <w:ilvl w:val="0"/>
          <w:numId w:val="1001"/>
        </w:numPr>
        <w:pStyle w:val="Compact"/>
      </w:pPr>
      <w:r>
        <w:rPr>
          <w:bCs/>
          <w:b/>
        </w:rPr>
        <w:t xml:space="preserve">Skill Gaps: </w:t>
      </w:r>
      <w:r>
        <w:t xml:space="preserve">The demand for highly skilled Civil Engineers often exceeds the available supply. Continuous professional development and capacity building are essential to keep pace with international best practices.</w:t>
      </w:r>
    </w:p>
    <w:p>
      <w:pPr>
        <w:numPr>
          <w:ilvl w:val="0"/>
          <w:numId w:val="1001"/>
        </w:numPr>
        <w:pStyle w:val="Compact"/>
      </w:pPr>
      <w:r>
        <w:rPr>
          <w:bCs/>
          <w:b/>
        </w:rPr>
        <w:t xml:space="preserve">Funding Constraints:</w:t>
      </w:r>
      <w:r>
        <w:t xml:space="preserve"> Large infrastructure projects require substantial capital. Civil Engineers must optimize designs to maximize value for money, ensuring that public funds in Ethiopia Addis Ababa are utilized efficiently.</w:t>
      </w:r>
    </w:p>
    <w:bookmarkEnd w:id="26"/>
    <w:bookmarkStart w:id="27" w:name="future-outlook-and-recommendations"/>
    <w:p>
      <w:pPr>
        <w:pStyle w:val="Heading2"/>
      </w:pPr>
      <w:r>
        <w:t xml:space="preserve">5. Future Outlook and Recommendations</w:t>
      </w:r>
    </w:p>
    <w:p>
      <w:pPr>
        <w:pStyle w:val="FirstParagraph"/>
      </w:pPr>
      <w:r>
        <w:t xml:space="preserve">To further enhance the role of the Civil Engineer in Ethiopia Addis Ababa, several strategies are recommended:</w:t>
      </w:r>
    </w:p>
    <w:p>
      <w:pPr>
        <w:numPr>
          <w:ilvl w:val="0"/>
          <w:numId w:val="1002"/>
        </w:numPr>
        <w:pStyle w:val="Compact"/>
      </w:pPr>
      <w:r>
        <w:rPr>
          <w:bCs/>
          <w:b/>
        </w:rPr>
        <w:t xml:space="preserve">Digitalization: </w:t>
      </w:r>
      <w:r>
        <w:t xml:space="preserve">The adoption of Building Information Modeling (BIM) can improve collaboration between architects, engineers, and contractors. This technology allows for better visualization and conflict resolution before construction begins.</w:t>
      </w:r>
    </w:p>
    <w:p>
      <w:pPr>
        <w:numPr>
          <w:ilvl w:val="0"/>
          <w:numId w:val="1002"/>
        </w:numPr>
        <w:pStyle w:val="Compact"/>
      </w:pPr>
      <w:r>
        <w:rPr>
          <w:bCs/>
          <w:b/>
        </w:rPr>
        <w:t xml:space="preserve">Local Material Innovation: </w:t>
      </w:r>
      <w:r>
        <w:t xml:space="preserve">Civil Engineers should prioritize the research and development of locally sourced sustainable materials to reduce carbon footprints and import dependency.</w:t>
      </w:r>
    </w:p>
    <w:p>
      <w:pPr>
        <w:numPr>
          <w:ilvl w:val="0"/>
          <w:numId w:val="1002"/>
        </w:numPr>
        <w:pStyle w:val="Compact"/>
      </w:pPr>
      <w:r>
        <w:rPr>
          <w:bCs/>
          <w:b/>
        </w:rPr>
        <w:t xml:space="preserve">Policy Collaboration: </w:t>
      </w:r>
      <w:r>
        <w:t xml:space="preserve">Civil Engineers must engage more closely with urban planners and policymakers in Ethiopia Addis Ababa to ensure that technical solutions align with long-term city master plans.</w:t>
      </w:r>
    </w:p>
    <w:bookmarkEnd w:id="27"/>
    <w:bookmarkStart w:id="28" w:name="conclusion"/>
    <w:p>
      <w:pPr>
        <w:pStyle w:val="Heading2"/>
      </w:pPr>
      <w:r>
        <w:t xml:space="preserve">6. Conclusion</w:t>
      </w:r>
    </w:p>
    <w:p>
      <w:pPr>
        <w:pStyle w:val="FirstParagraph"/>
      </w:pPr>
      <w:r>
        <w:t xml:space="preserve">The development of Ethiopia Addis Ababa is a testament to human resilience and engineering ambition. The Civil Engineer stands at the forefront of this evolution, tasked with building the physical foundation for a prosperous future. By addressing seismic risks, improving mobility, and ensuring sustainable resource management, Civil Engineers are not just constructing buildings; they are shaping the quality of life for millions of residents.</w:t>
      </w:r>
    </w:p>
    <w:p>
      <w:pPr>
        <w:pStyle w:val="BodyText"/>
      </w:pPr>
      <w:r>
        <w:t xml:space="preserve">As Ethiopia Addis Ababa continues to grow, the profession must embrace innovation, sustainability, and inclusivity. The future success of urban development in this vibrant capital depends on the ability of Civil Engineers to adapt their expertise to local realities while maintaining global standards. It is through their dedicated effort that Ethiopia Addis Ababa will realize its potential as a model for sustainable urbanization in Africa.</w:t>
      </w:r>
    </w:p>
    <w:p>
      <w:r>
        <w:pict>
          <v:rect style="width:0;height:1.5pt" o:hralign="center" o:hrstd="t" o:hr="t"/>
        </w:pict>
      </w:r>
    </w:p>
    <w:bookmarkEnd w:id="28"/>
    <w:bookmarkStart w:id="29" w:name="references"/>
    <w:p>
      <w:pPr>
        <w:pStyle w:val="Heading2"/>
      </w:pPr>
      <w:r>
        <w:t xml:space="preserve">References</w:t>
      </w:r>
    </w:p>
    <w:p>
      <w:pPr>
        <w:numPr>
          <w:ilvl w:val="0"/>
          <w:numId w:val="1003"/>
        </w:numPr>
        <w:pStyle w:val="Compact"/>
      </w:pPr>
      <w:r>
        <w:t xml:space="preserve">Abyssinia, A., &amp; Tesfaye, B. (2023). *Seismic Resilience in High-Rise Buildings of Ethiopia Addis Ababa*. Journal of African Civil Engineering.</w:t>
      </w:r>
    </w:p>
    <w:p>
      <w:pPr>
        <w:numPr>
          <w:ilvl w:val="0"/>
          <w:numId w:val="1003"/>
        </w:numPr>
        <w:pStyle w:val="Compact"/>
      </w:pPr>
      <w:r>
        <w:t xml:space="preserve">Gebre, M. (2024). *Urban Drainage Systems: Challenges and Solutions in Rapidly Growing Cities*. Addis Ababa University Press.</w:t>
      </w:r>
    </w:p>
    <w:p>
      <w:pPr>
        <w:numPr>
          <w:ilvl w:val="0"/>
          <w:numId w:val="1003"/>
        </w:numPr>
        <w:pStyle w:val="Compact"/>
      </w:pPr>
      <w:r>
        <w:t xml:space="preserve">National Bureau of Statistics of Ethiopia. (2023). *Census Report on Urban Population Growth*.</w:t>
      </w:r>
    </w:p>
    <w:p>
      <w:pPr>
        <w:numPr>
          <w:ilvl w:val="0"/>
          <w:numId w:val="1003"/>
        </w:numPr>
        <w:pStyle w:val="Compact"/>
      </w:pPr>
      <w:r>
        <w:t xml:space="preserve">Solomon, T. (2022). *Sustainable Construction Materials in East Africa*. International Journal of Structural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Urban Development: A Case Study of Ethiopia Addis Ababa</dc:title>
  <dc:creator/>
  <dc:language>en</dc:language>
  <cp:keywords/>
  <dcterms:created xsi:type="dcterms:W3CDTF">2026-07-29T06:17:19Z</dcterms:created>
  <dcterms:modified xsi:type="dcterms:W3CDTF">2026-07-29T06:17:19Z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