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Building</w:t>
      </w:r>
      <w:r>
        <w:t xml:space="preserve"> </w:t>
      </w:r>
      <w:r>
        <w:t xml:space="preserve">a</w:t>
      </w:r>
      <w:r>
        <w:t xml:space="preserve"> </w:t>
      </w:r>
      <w:r>
        <w:t xml:space="preserve">Sustainable</w:t>
      </w:r>
      <w:r>
        <w:t xml:space="preserve"> </w:t>
      </w:r>
      <w:r>
        <w:t xml:space="preserve">Future: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India's</w:t>
      </w:r>
      <w:r>
        <w:t xml:space="preserve"> </w:t>
      </w:r>
      <w:r>
        <w:t xml:space="preserve">Capital,</w:t>
      </w:r>
      <w:r>
        <w:t xml:space="preserve"> </w:t>
      </w:r>
      <w:r>
        <w:t xml:space="preserve">New</w:t>
      </w:r>
      <w:r>
        <w:t xml:space="preserve"> </w:t>
      </w:r>
      <w:r>
        <w:t xml:space="preserve">Delhi</w:t>
      </w:r>
    </w:p>
    <w:bookmarkStart w:id="31" w:name="X84f89bc7671db7dad91defbf9346af38159cd10"/>
    <w:p>
      <w:pPr>
        <w:pStyle w:val="Heading1"/>
      </w:pPr>
      <w:r>
        <w:t xml:space="preserve">Building a Sustainable Future: The Evolving Role of the Civil Engineer in India's Capital, New Delhi</w:t>
      </w:r>
    </w:p>
    <w:p>
      <w:pPr>
        <w:pStyle w:val="FirstParagraph"/>
      </w:pPr>
      <w:r>
        <w:rPr>
          <w:bCs/>
          <w:b/>
        </w:rPr>
        <w:t xml:space="preserve">[Author Name]</w:t>
      </w:r>
      <w:r>
        <w:br/>
      </w:r>
      <w:r>
        <w:t xml:space="preserve">Department of Infrastructure and Urban Planning</w:t>
      </w:r>
      <w:r>
        <w:br/>
      </w:r>
      <w:r>
        <w:t xml:space="preserve">Institute of Advanced Technology Studies</w:t>
      </w:r>
      <w:r>
        <w:br/>
      </w:r>
      <w:r>
        <w:t xml:space="preserve">Date: October 2023</w:t>
      </w:r>
    </w:p>
    <w:bookmarkStart w:id="20" w:name="abstract"/>
    <w:p>
      <w:pPr>
        <w:pStyle w:val="Heading2"/>
      </w:pPr>
      <w:r>
        <w:t xml:space="preserve">Abstract</w:t>
      </w:r>
    </w:p>
    <w:p>
      <w:pPr>
        <w:pStyle w:val="FirstParagraph"/>
      </w:pPr>
      <w:r>
        <w:t xml:space="preserve">This conference paper explores the critical transformation occurring within the field of civil engineering, specifically focusing on its application in New Delhi, India. As one of the fastest-growing metropolitan areas in the world, New Delhi presents a unique set of challenges regarding infrastructure resilience, environmental sustainability, and urban density. The role of the Civil Engineer has evolved from traditional structural design to a multidisciplinary stewardship that integrates smart city technologies, green building practices, and flood management systems. This document analyzes current infrastructural bottlenecks in New Delhi and proposes innovative engineering solutions that align with global sustainability goals while addressing local socio-economic needs.</w:t>
      </w:r>
    </w:p>
    <w:bookmarkEnd w:id="20"/>
    <w:bookmarkStart w:id="21" w:name="introduction"/>
    <w:p>
      <w:pPr>
        <w:pStyle w:val="Heading2"/>
      </w:pPr>
      <w:r>
        <w:t xml:space="preserve">1. Introduction</w:t>
      </w:r>
    </w:p>
    <w:p>
      <w:pPr>
        <w:pStyle w:val="FirstParagraph"/>
      </w:pPr>
      <w:r>
        <w:t xml:space="preserve">The capital city of India, New Delhi, stands at a pivotal juncture in its urban development history. With a population exceeding 30 million in the National Capital Region (NCR), the pressure on existing infrastructure is unprecedented. Historically, the scope of work for a</w:t>
      </w:r>
      <w:r>
        <w:t xml:space="preserve"> </w:t>
      </w:r>
      <w:r>
        <w:rPr>
          <w:bCs/>
          <w:b/>
        </w:rPr>
        <w:t xml:space="preserve">Civil Engineer</w:t>
      </w:r>
      <w:r>
        <w:t xml:space="preserve"> </w:t>
      </w:r>
      <w:r>
        <w:t xml:space="preserve">has been defined by the construction of roads, bridges, and buildings using conventional materials and methods. However, in contemporary contexts such as</w:t>
      </w:r>
      <w:r>
        <w:t xml:space="preserve"> </w:t>
      </w:r>
      <w:r>
        <w:rPr>
          <w:bCs/>
          <w:b/>
        </w:rPr>
        <w:t xml:space="preserve">India New Delhi</w:t>
      </w:r>
      <w:r>
        <w:t xml:space="preserve">, these traditional methodologies are no longer sufficient to meet the demands of a modern megacity.</w:t>
      </w:r>
    </w:p>
    <w:p>
      <w:pPr>
        <w:pStyle w:val="BodyText"/>
      </w:pPr>
      <w:r>
        <w:t xml:space="preserve">The challenge is not merely about expansion but about optimization and sustainability. The rapid urbanization of</w:t>
      </w:r>
      <w:r>
        <w:t xml:space="preserve"> </w:t>
      </w:r>
      <w:r>
        <w:rPr>
          <w:bCs/>
          <w:b/>
        </w:rPr>
        <w:t xml:space="preserve">India New Delhi</w:t>
      </w:r>
      <w:r>
        <w:t xml:space="preserve"> </w:t>
      </w:r>
      <w:r>
        <w:t xml:space="preserve">has led to issues such as waterlogging, air pollution exacerbated by construction dust, and the degradation of historical structures. Therefore, this paper argues that the modern Civil Engineer must adopt a holistic approach that encompasses environmental science, data analytics, and community-centric design principles.</w:t>
      </w:r>
    </w:p>
    <w:bookmarkEnd w:id="21"/>
    <w:bookmarkStart w:id="22" w:name="Xc4376f680224997f32234c8f1d3a0931a3f8518"/>
    <w:p>
      <w:pPr>
        <w:pStyle w:val="Heading2"/>
      </w:pPr>
      <w:r>
        <w:t xml:space="preserve">2. The Current Infrastructure Landscape in New Delhi</w:t>
      </w:r>
    </w:p>
    <w:p>
      <w:pPr>
        <w:pStyle w:val="FirstParagraph"/>
      </w:pPr>
      <w:r>
        <w:t xml:space="preserve">New Delhi is a city of contrasts, where ancient heritage meets modern ambition. The infrastructure landscape is characterized by aging drainage systems that struggle to cope with seasonal monsoons, leading to frequent waterlogging in low-lying areas. Furthermore, the expansion of the Metro Rail network and under-construction expressways highlights the aggressive push towards vertical and subterranean development.</w:t>
      </w:r>
    </w:p>
    <w:p>
      <w:pPr>
        <w:pStyle w:val="BodyText"/>
      </w:pPr>
      <w:r>
        <w:t xml:space="preserve">For any</w:t>
      </w:r>
      <w:r>
        <w:t xml:space="preserve"> </w:t>
      </w:r>
      <w:r>
        <w:rPr>
          <w:bCs/>
          <w:b/>
        </w:rPr>
        <w:t xml:space="preserve">Civil Engineer</w:t>
      </w:r>
      <w:r>
        <w:t xml:space="preserve"> </w:t>
      </w:r>
      <w:r>
        <w:t xml:space="preserve">operating in this domain, understanding the geological constraints is paramount. The varying soil conditions across different districts of New Delhi require tailored foundation designs. Moreover, the proximity to historical monuments imposes strict vibration and load-bearing limitations on new construction projects, demanding precision engineering techniques that minimize impact on heritage structures.</w:t>
      </w:r>
    </w:p>
    <w:bookmarkEnd w:id="22"/>
    <w:bookmarkStart w:id="25" w:name="sustainable-engineering-practices"/>
    <w:p>
      <w:pPr>
        <w:pStyle w:val="Heading2"/>
      </w:pPr>
      <w:r>
        <w:t xml:space="preserve">3. Sustainable Engineering Practices</w:t>
      </w:r>
    </w:p>
    <w:p>
      <w:pPr>
        <w:pStyle w:val="FirstParagraph"/>
      </w:pPr>
      <w:r>
        <w:t xml:space="preserve">Sustainability is no longer a buzzword but a regulatory requirement in</w:t>
      </w:r>
      <w:r>
        <w:t xml:space="preserve"> </w:t>
      </w:r>
      <w:r>
        <w:rPr>
          <w:bCs/>
          <w:b/>
        </w:rPr>
        <w:t xml:space="preserve">India New Delhi</w:t>
      </w:r>
      <w:r>
        <w:t xml:space="preserve">. The Green Building Council of India has mandated eco-friendly practices for new constructions above a certain size threshold. Consequently, Civil Engineers are increasingly tasked with integrating sustainable materials and energy-efficient systems into their designs.</w:t>
      </w:r>
    </w:p>
    <w:bookmarkStart w:id="23" w:name="green-building-materials"/>
    <w:p>
      <w:pPr>
        <w:pStyle w:val="Heading3"/>
      </w:pPr>
      <w:r>
        <w:t xml:space="preserve">3.1 Green Building Materials</w:t>
      </w:r>
    </w:p>
    <w:p>
      <w:pPr>
        <w:pStyle w:val="FirstParagraph"/>
      </w:pPr>
      <w:r>
        <w:t xml:space="preserve">The use of recycled concrete, fly ash bricks, and bamboo composites is gaining traction among forward-thinking engineers in New Delhi. These materials not only reduce the carbon footprint associated with traditional cement production but also offer superior thermal insulation properties, which are crucial for managing the extreme heat waves experienced in the region.</w:t>
      </w:r>
    </w:p>
    <w:bookmarkEnd w:id="23"/>
    <w:bookmarkStart w:id="24" w:name="Xcd88fe228cba35daf465b1528f205b8423ea25b"/>
    <w:p>
      <w:pPr>
        <w:pStyle w:val="Heading3"/>
      </w:pPr>
      <w:r>
        <w:t xml:space="preserve">3.2 Rainwater Harvesting and Water Conservation</w:t>
      </w:r>
    </w:p>
    <w:p>
      <w:pPr>
        <w:pStyle w:val="FirstParagraph"/>
      </w:pPr>
      <w:r>
        <w:t xml:space="preserve">Water scarcity is a critical issue in</w:t>
      </w:r>
      <w:r>
        <w:t xml:space="preserve"> </w:t>
      </w:r>
      <w:r>
        <w:rPr>
          <w:bCs/>
          <w:b/>
        </w:rPr>
        <w:t xml:space="preserve">India New Delhi</w:t>
      </w:r>
      <w:r>
        <w:t xml:space="preserve">. Civil engineers are now required to design buildings with integrated rainwater harvesting systems. Beyond individual buildings, municipal engineering projects focus on rejuvenating local water bodies and creating permeable pavements that allow groundwater recharge. This shift represents a move from managing water as waste to treating it as a vital resource.</w:t>
      </w:r>
    </w:p>
    <w:bookmarkEnd w:id="24"/>
    <w:bookmarkEnd w:id="25"/>
    <w:bookmarkStart w:id="26" w:name="smart-city-integration"/>
    <w:p>
      <w:pPr>
        <w:pStyle w:val="Heading2"/>
      </w:pPr>
      <w:r>
        <w:t xml:space="preserve">4. Smart City Integration</w:t>
      </w:r>
    </w:p>
    <w:p>
      <w:pPr>
        <w:pStyle w:val="FirstParagraph"/>
      </w:pPr>
      <w:r>
        <w:t xml:space="preserve">The "Smart Cities Mission" launched by the Government of India places New Delhi at the forefront of urban technological adoption. In this context, the role of the Civil Engineer expands into digital infrastructure. Bridges equipped with sensors to monitor structural health, roads embedded with fiber optics for high-speed connectivity, and traffic management systems powered by AI are becoming standard components of urban planning.</w:t>
      </w:r>
    </w:p>
    <w:p>
      <w:pPr>
        <w:pStyle w:val="BodyText"/>
      </w:pPr>
      <w:r>
        <w:t xml:space="preserve">A</w:t>
      </w:r>
      <w:r>
        <w:t xml:space="preserve"> </w:t>
      </w:r>
      <w:r>
        <w:rPr>
          <w:bCs/>
          <w:b/>
        </w:rPr>
        <w:t xml:space="preserve">Civil Engineer</w:t>
      </w:r>
      <w:r>
        <w:t xml:space="preserve"> </w:t>
      </w:r>
      <w:r>
        <w:t xml:space="preserve">working in New Delhi today must collaborate closely with data scientists and IT professionals. This interdisciplinary collaboration ensures that physical infrastructure is compatible with digital ecosystems. For instance, the design of subway stations now includes considerations for high-speed Wi-Fi coverage and electric vehicle charging stations, reflecting a comprehensive approach to urban mobility.</w:t>
      </w:r>
    </w:p>
    <w:bookmarkEnd w:id="26"/>
    <w:bookmarkStart w:id="27" w:name="resilience-against-climate-change"/>
    <w:p>
      <w:pPr>
        <w:pStyle w:val="Heading2"/>
      </w:pPr>
      <w:r>
        <w:t xml:space="preserve">5. Resilience Against Climate Change</w:t>
      </w:r>
    </w:p>
    <w:p>
      <w:pPr>
        <w:pStyle w:val="FirstParagraph"/>
      </w:pPr>
      <w:r>
        <w:t xml:space="preserve">Climate change poses significant risks to infrastructure in</w:t>
      </w:r>
      <w:r>
        <w:t xml:space="preserve"> </w:t>
      </w:r>
      <w:r>
        <w:rPr>
          <w:bCs/>
          <w:b/>
        </w:rPr>
        <w:t xml:space="preserve">India New Delhi</w:t>
      </w:r>
      <w:r>
        <w:t xml:space="preserve">, including increased frequency of extreme weather events such as cyclonic winds and torrential rains. Engineering resilience involves designing structures that can withstand these forces without catastrophic failure.</w:t>
      </w:r>
    </w:p>
    <w:p>
      <w:pPr>
        <w:pStyle w:val="BodyText"/>
      </w:pPr>
      <w:r>
        <w:t xml:space="preserve">This includes upgrading drainage capacities to handle 100-year storm events, reinforcing bridges against higher flood levels, and ensuring that critical infrastructure like hospitals and power plants remain operational during disasters. The Civil Engineer plays a crucial role in risk assessment and mitigation planning, utilizing advanced hydrological modeling to predict water flow patterns and design effective flood defenses.</w:t>
      </w:r>
    </w:p>
    <w:bookmarkEnd w:id="27"/>
    <w:bookmarkStart w:id="28" w:name="Xf8667a354ab9a6daa37c89dcea426db7cfd0665"/>
    <w:p>
      <w:pPr>
        <w:pStyle w:val="Heading2"/>
      </w:pPr>
      <w:r>
        <w:t xml:space="preserve">6. Socio-Economic Impact of Engineering Projects</w:t>
      </w:r>
    </w:p>
    <w:p>
      <w:pPr>
        <w:pStyle w:val="FirstParagraph"/>
      </w:pPr>
      <w:r>
        <w:t xml:space="preserve">Infrastructure development in New Delhi is not just an engineering endeavor; it is a socio-economic one. Large-scale projects often involve displacement of communities or disruption of local livelihoods. Therefore, Civil Engineers must engage in social impact assessments to ensure that their projects benefit the local population.</w:t>
      </w:r>
    </w:p>
    <w:p>
      <w:pPr>
        <w:pStyle w:val="BodyText"/>
      </w:pPr>
      <w:r>
        <w:t xml:space="preserve">Inclusive design principles should be applied to public spaces, ensuring accessibility for people with disabilities and the elderly. Furthermore, using locally sourced materials and labor can stimulate the local economy and reduce transportation emissions associated with material logistics. The ethical responsibility of a</w:t>
      </w:r>
      <w:r>
        <w:t xml:space="preserve"> </w:t>
      </w:r>
      <w:r>
        <w:rPr>
          <w:bCs/>
          <w:b/>
        </w:rPr>
        <w:t xml:space="preserve">Civil Engineer</w:t>
      </w:r>
      <w:r>
        <w:t xml:space="preserve"> </w:t>
      </w:r>
      <w:r>
        <w:t xml:space="preserve">extends beyond structural integrity to include social equity and environmental justice.</w:t>
      </w:r>
    </w:p>
    <w:bookmarkEnd w:id="28"/>
    <w:bookmarkStart w:id="29" w:name="conclusion"/>
    <w:p>
      <w:pPr>
        <w:pStyle w:val="Heading2"/>
      </w:pPr>
      <w:r>
        <w:t xml:space="preserve">7. Conclusion</w:t>
      </w:r>
    </w:p>
    <w:p>
      <w:pPr>
        <w:pStyle w:val="FirstParagraph"/>
      </w:pPr>
      <w:r>
        <w:t xml:space="preserve">The landscape of civil engineering in</w:t>
      </w:r>
      <w:r>
        <w:t xml:space="preserve"> </w:t>
      </w:r>
      <w:r>
        <w:rPr>
          <w:bCs/>
          <w:b/>
        </w:rPr>
        <w:t xml:space="preserve">India New Delhi</w:t>
      </w:r>
      <w:r>
        <w:t xml:space="preserve"> </w:t>
      </w:r>
      <w:r>
        <w:t xml:space="preserve">is undergoing a profound transformation. As the city strives to balance rapid modernization with heritage preservation and environmental sustainability, the role of the Civil Engineer becomes increasingly complex and vital. It is no longer sufficient to be an expert solely in statics or material science; one must also be a steward of sustainability, a technologist proficient in smart infrastructure, and a community advocate.</w:t>
      </w:r>
    </w:p>
    <w:p>
      <w:pPr>
        <w:pStyle w:val="BodyText"/>
      </w:pPr>
      <w:r>
        <w:t xml:space="preserve">To address the challenges facing New Delhi, there is an urgent need for enhanced education and training programs that emphasize interdisciplinary skills. Policy frameworks must encourage innovation and provide incentives for sustainable engineering practices. By embracing these changes, Civil Engineers can contribute significantly to building a resilient, livable, and sustainable capital city for future generations.</w:t>
      </w:r>
    </w:p>
    <w:p>
      <w:pPr>
        <w:pStyle w:val="BodyText"/>
      </w:pPr>
      <w:r>
        <w:t xml:space="preserve">In summary, the journey towards a smarter New Delhi is paved by the ingenuity of its engineers. It is imperative that all stakeholders—government bodies, academic institutions, and private sectors—collaborate to support this evolution. The Civil Engineer stands at the helm of this transformation, shaping the physical fabric of</w:t>
      </w:r>
      <w:r>
        <w:t xml:space="preserve"> </w:t>
      </w:r>
      <w:r>
        <w:rPr>
          <w:bCs/>
          <w:b/>
        </w:rPr>
        <w:t xml:space="preserve">India New Delhi</w:t>
      </w:r>
      <w:r>
        <w:t xml:space="preserve"> </w:t>
      </w:r>
      <w:r>
        <w:t xml:space="preserve">into a model for sustainable urban living in the 21st century.</w:t>
      </w:r>
    </w:p>
    <w:bookmarkEnd w:id="29"/>
    <w:bookmarkStart w:id="30" w:name="references"/>
    <w:p>
      <w:pPr>
        <w:pStyle w:val="Heading2"/>
      </w:pPr>
      <w:r>
        <w:t xml:space="preserve">References</w:t>
      </w:r>
    </w:p>
    <w:p>
      <w:pPr>
        <w:numPr>
          <w:ilvl w:val="0"/>
          <w:numId w:val="1001"/>
        </w:numPr>
        <w:pStyle w:val="Compact"/>
      </w:pPr>
      <w:r>
        <w:t xml:space="preserve">National Capital Region Planning Board. (2021). *Master Plan for Delhi 2041*. NCRPB.</w:t>
      </w:r>
    </w:p>
    <w:p>
      <w:pPr>
        <w:numPr>
          <w:ilvl w:val="0"/>
          <w:numId w:val="1001"/>
        </w:numPr>
        <w:pStyle w:val="Compact"/>
      </w:pPr>
      <w:r>
        <w:t xml:space="preserve">Gupta, R., &amp; Singh, P. (2022). "Challenges in Urban Drainage Systems: A Case Study of New Delhi." *Journal of Infrastructure Development*, 14(3), 45-60.</w:t>
      </w:r>
    </w:p>
    <w:p>
      <w:pPr>
        <w:numPr>
          <w:ilvl w:val="0"/>
          <w:numId w:val="1001"/>
        </w:numPr>
        <w:pStyle w:val="Compact"/>
      </w:pPr>
      <w:r>
        <w:t xml:space="preserve">Mohanty, S. K. (2019). *Sustainable Construction Practices in Tropical Climates*. New Delhi: Academic Press India.</w:t>
      </w:r>
    </w:p>
    <w:p>
      <w:pPr>
        <w:numPr>
          <w:ilvl w:val="0"/>
          <w:numId w:val="1001"/>
        </w:numPr>
        <w:pStyle w:val="Compact"/>
      </w:pPr>
      <w:r>
        <w:t xml:space="preserve">Smart Cities Mission Website. (2023). *Integrated Command and Control Centres*. Government of India.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 Sustainable Future: The Evolving Role of the Civil Engineer in India's Capital, New Delhi</dc:title>
  <dc:creator/>
  <cp:keywords/>
  <dcterms:created xsi:type="dcterms:W3CDTF">2026-07-29T20:32:31Z</dcterms:created>
  <dcterms:modified xsi:type="dcterms:W3CDTF">2026-07-29T20:32:31Z</dcterms:modified>
</cp:coreProperties>
</file>

<file path=docProps/custom.xml><?xml version="1.0" encoding="utf-8"?>
<Properties xmlns="http://schemas.openxmlformats.org/officeDocument/2006/custom-properties" xmlns:vt="http://schemas.openxmlformats.org/officeDocument/2006/docPropsVTypes"/>
</file>