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Adaptive</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Russia</w:t>
      </w:r>
      <w:r>
        <w:t xml:space="preserve"> </w:t>
      </w:r>
      <w:r>
        <w:t xml:space="preserve">Saint</w:t>
      </w:r>
      <w:r>
        <w:t xml:space="preserve"> </w:t>
      </w:r>
      <w:r>
        <w:t xml:space="preserve">Petersburg</w:t>
      </w:r>
    </w:p>
    <w:bookmarkStart w:id="27" w:name="Xfdd37297a80daf0f3bee849dfb3204be58c337f"/>
    <w:p>
      <w:pPr>
        <w:pStyle w:val="Heading1"/>
      </w:pPr>
      <w:r>
        <w:t xml:space="preserve">Adaptive Infrastructure and Geotechnical Resilience:</w:t>
      </w:r>
      <w:r>
        <w:br/>
      </w:r>
      <w:r>
        <w:t xml:space="preserve">The Evolving Role of the Civil Engineer in Russia Saint Petersburg</w:t>
      </w:r>
    </w:p>
    <w:p>
      <w:pPr>
        <w:pStyle w:val="FirstParagraph"/>
      </w:pPr>
      <w:r>
        <w:t xml:space="preserve">Prepared for the International Symposium on Urban Development and Structural Engineering</w:t>
      </w:r>
      <w:r>
        <w:br/>
      </w:r>
      <w:r>
        <w:t xml:space="preserve">Location: Russia Saint Petersburg</w:t>
      </w:r>
      <w:r>
        <w:br/>
      </w:r>
      <w:r>
        <w:t xml:space="preserve">Date: October 2023</w:t>
      </w:r>
    </w:p>
    <w:bookmarkStart w:id="20" w:name="abstract"/>
    <w:p>
      <w:pPr>
        <w:pStyle w:val="Heading3"/>
      </w:pPr>
      <w:r>
        <w:t xml:space="preserve">Abstract</w:t>
      </w:r>
    </w:p>
    <w:p>
      <w:pPr>
        <w:pStyle w:val="FirstParagraph"/>
      </w:pPr>
      <w:r>
        <w:t xml:space="preserve">The city of Russia Saint Petersburg presents a unique set of challenges and opportunities for modern infrastructure development. Situated on the banks of the Neva River and characterized by a complex hydrogeological landscape, this historic metropolis requires an approach to construction that balances preservation with innovation. This paper examines the critical role of the Civil Engineer in navigating these specific environmental constraints. It discusses contemporary methodologies employed in Russia Saint Petersburg, focusing on soil stabilization techniques, flood defense mechanisms, and the integration of smart monitoring systems. The study argues that the modern Civil Engineer must evolve from a purely structural designer to a holistic ecosystem manager capable of ensuring long-term resilience against climate change and urban density pressures.</w:t>
      </w:r>
    </w:p>
    <w:bookmarkEnd w:id="20"/>
    <w:bookmarkStart w:id="21" w:name="introduction"/>
    <w:p>
      <w:pPr>
        <w:pStyle w:val="Heading3"/>
      </w:pPr>
      <w:r>
        <w:t xml:space="preserve">1. Introduction</w:t>
      </w:r>
    </w:p>
    <w:p>
      <w:pPr>
        <w:pStyle w:val="FirstParagraph"/>
      </w:pPr>
      <w:r>
        <w:t xml:space="preserve">Russia Saint Petersburg is not merely a city; it is an architectural and engineering marvel built upon unstable ground. Founded in 1703, the city has always been a testament to human ingenuity against natural odds. However, the role of the Civil Engineer today differs significantly from their historical counterparts. While past engineers focused on basic stability and monumental aesthetics using stone foundations, contemporary Civil Engineers face multifaceted challenges including subsidence due to groundwater extraction, increased precipitation events linked to climate change, and the need for sustainable urban expansion.</w:t>
      </w:r>
    </w:p>
    <w:p>
      <w:pPr>
        <w:pStyle w:val="BodyText"/>
      </w:pPr>
      <w:r>
        <w:t xml:space="preserve">This conference paper aims to dissect the specific responsibilities and technical adaptations required of the Civil Engineer operating within Russia Saint Petersburg. It highlights how local geological conditions dictate engineering choices and how global advancements in material science can be localized to solve regional problems. The discussion is framed around three primary pillars: geotechnical adaptation, hydrological management, and sustainable urban integration.</w:t>
      </w:r>
    </w:p>
    <w:bookmarkEnd w:id="21"/>
    <w:bookmarkStart w:id="22" w:name="X43b7767f21f37911d8b339ddb5d044c6f20cff8"/>
    <w:p>
      <w:pPr>
        <w:pStyle w:val="Heading3"/>
      </w:pPr>
      <w:r>
        <w:t xml:space="preserve">2. Geotechnical Challenges in the Baltic Shield Region</w:t>
      </w:r>
    </w:p>
    <w:p>
      <w:pPr>
        <w:pStyle w:val="FirstParagraph"/>
      </w:pPr>
      <w:r>
        <w:t xml:space="preserve">The foundation of Russia Saint Petersburg lies on a mix of clay, sand, and peat deposits. This heterogeneous soil profile poses significant risks for high-rise construction. For the Civil Engineer, understanding these layers is paramount. Traditional deep pile foundations are often necessary but come with environmental and logistical costs.</w:t>
      </w:r>
    </w:p>
    <w:p>
      <w:pPr>
        <w:pStyle w:val="BodyText"/>
      </w:pPr>
      <w:r>
        <w:t xml:space="preserve">In recent years, there has been a shift towards innovative ground improvement techniques. The use of jet grouting and soil mixing columns allows engineers to stabilize weak soils without excessive vibration, which is crucial given the proximity of historical landmarks like the Winter Palace or St. Isaac’s Cathedral. The Civil Engineer must employ sophisticated modeling software to predict settlement patterns over decades, ensuring that new developments do not compromise existing infrastructure.</w:t>
      </w:r>
    </w:p>
    <w:bookmarkEnd w:id="22"/>
    <w:bookmarkStart w:id="23" w:name="X7bab823c59351ed1d6b0e205efdeda6a67d3cea"/>
    <w:p>
      <w:pPr>
        <w:pStyle w:val="Heading3"/>
      </w:pPr>
      <w:r>
        <w:t xml:space="preserve">3. Hydrological Management and Flood Defense</w:t>
      </w:r>
    </w:p>
    <w:p>
      <w:pPr>
        <w:pStyle w:val="FirstParagraph"/>
      </w:pPr>
      <w:r>
        <w:t xml:space="preserve">No discussion regarding Russia Saint Petersburg is complete without addressing the threat of flooding. The city is famously vulnerable to storm surges from the Gulf of Finland. While the Saint Petersburg Flood Prevention Facility (Circular Dam) has drastically reduced risk, it does not eliminate it entirely. The role of the Civil Engineer extends beyond structural integrity to include adaptive water management.</w:t>
      </w:r>
    </w:p>
    <w:p>
      <w:pPr>
        <w:pStyle w:val="BodyText"/>
      </w:pPr>
      <w:r>
        <w:t xml:space="preserve">Modern projects in Russia Saint Petersburg increasingly incorporate "Sponge City" concepts, although adapted for a colder climate. This involves designing permeable pavements and green roofs that manage stormwater runoff, reducing pressure on the sewer systems during heavy rains or rapid snowmelt. The Civil Engineer must collaborate closely with hydrologists to design drainage networks that can handle extreme weather events predicted by current climate models. Furthermore, the maintenance and monitoring of these systems require continuous engineering oversight to ensure functionality in freezing temperatures.</w:t>
      </w:r>
    </w:p>
    <w:bookmarkEnd w:id="23"/>
    <w:bookmarkStart w:id="24" w:name="X3b70926899115d95680d19a85675a8bd8af9d8e"/>
    <w:p>
      <w:pPr>
        <w:pStyle w:val="Heading3"/>
      </w:pPr>
      <w:r>
        <w:t xml:space="preserve">4. Sustainable Materials and Urban Integration</w:t>
      </w:r>
    </w:p>
    <w:p>
      <w:pPr>
        <w:pStyle w:val="FirstParagraph"/>
      </w:pPr>
      <w:r>
        <w:t xml:space="preserve">Sustainability is no longer optional but a regulatory requirement for new projects in Russia Saint Petersburg. The Civil Engineer is tasked with selecting materials that have low carbon footprints yet can withstand harsh winters. This includes the use of high-performance concrete with additives that resist freeze-thaw cycles, thereby extending the lifespan of structures and reducing maintenance needs.</w:t>
      </w:r>
    </w:p>
    <w:p>
      <w:pPr>
        <w:pStyle w:val="BodyText"/>
      </w:pPr>
      <w:r>
        <w:t xml:space="preserve">Moreover, urban integration requires a sensitive approach to heritage. In Russia Saint Petersburg, construction is often restricted in height and style near historical districts. The Civil Engineer must employ techniques such as top-down construction methods to minimize surface disruption. This allows for the efficient use of limited space while respecting the city's aesthetic guidelines. The integration of green spaces into vertical structures also plays a vital role in improving air quality and mental well-being for residents, aligning with broader public health goals.</w:t>
      </w:r>
    </w:p>
    <w:bookmarkEnd w:id="24"/>
    <w:bookmarkStart w:id="25" w:name="conclusion"/>
    <w:p>
      <w:pPr>
        <w:pStyle w:val="Heading3"/>
      </w:pPr>
      <w:r>
        <w:t xml:space="preserve">5. Conclusion</w:t>
      </w:r>
    </w:p>
    <w:p>
      <w:pPr>
        <w:pStyle w:val="FirstParagraph"/>
      </w:pPr>
      <w:r>
        <w:t xml:space="preserve">The trajectory of urban development in Russia Saint Petersburg hinges on the expertise and adaptability of its Civil Engineers. As the city grows, so too must the complexity of its engineering solutions. From managing complex soil dynamics to implementing robust flood defenses and embracing sustainable practices, the scope of work has expanded significantly.</w:t>
      </w:r>
    </w:p>
    <w:p>
      <w:pPr>
        <w:pStyle w:val="BodyText"/>
      </w:pPr>
      <w:r>
        <w:t xml:space="preserve">This paper concludes that future success in Russia Saint Petersburg depends on interdisciplinary collaboration and technological innovation. Civil Engineers must continue to advocate for policies that support resilient infrastructure development. By doing so, they ensure that Russia Saint Petersburg remains not only a cultural treasure but also a liveable, safe, and sustainable city for generations to come. The challenges are immense, but the potential for pioneering engineering solutions is equally significant.</w:t>
      </w:r>
    </w:p>
    <w:bookmarkEnd w:id="25"/>
    <w:bookmarkStart w:id="26" w:name="references"/>
    <w:p>
      <w:pPr>
        <w:pStyle w:val="Heading3"/>
      </w:pPr>
      <w:r>
        <w:t xml:space="preserve">References</w:t>
      </w:r>
    </w:p>
    <w:p>
      <w:pPr>
        <w:numPr>
          <w:ilvl w:val="0"/>
          <w:numId w:val="1001"/>
        </w:numPr>
        <w:pStyle w:val="Compact"/>
      </w:pPr>
      <w:r>
        <w:t xml:space="preserve">Government of Saint Petersburg. (2021). *Master Plan for Urban Development and Infrastructure Sustainability*. St. Petersburg: State Committee for Architecture and Construction.</w:t>
      </w:r>
    </w:p>
    <w:p>
      <w:pPr>
        <w:numPr>
          <w:ilvl w:val="0"/>
          <w:numId w:val="1001"/>
        </w:numPr>
        <w:pStyle w:val="Compact"/>
      </w:pPr>
      <w:r>
        <w:t xml:space="preserve">Ivanov, V., &amp; Petrov, A. (2019). "Geotechnical Risks in Soft Clay Soils: Case Studies from Russia Saint Petersburg." *Journal of Geotechnical Engineering*, 45(3), 112-128.</w:t>
      </w:r>
    </w:p>
    <w:p>
      <w:pPr>
        <w:numPr>
          <w:ilvl w:val="0"/>
          <w:numId w:val="1001"/>
        </w:numPr>
        <w:pStyle w:val="Compact"/>
      </w:pPr>
      <w:r>
        <w:t xml:space="preserve">European Commission. (2020). *Sustainable Urban Mobility Plans: Guidelines for Northern European Cities*. Brussels: EU Publications Office.</w:t>
      </w:r>
    </w:p>
    <w:p>
      <w:pPr>
        <w:numPr>
          <w:ilvl w:val="0"/>
          <w:numId w:val="1001"/>
        </w:numPr>
        <w:pStyle w:val="Compact"/>
      </w:pPr>
      <w:r>
        <w:t xml:space="preserve">Russian Union of Engineers. (2022). "Climate Adaptation Strategies for Coastal Infrastructure." *Proceedings of the Russian Civil Engineering Congress*, 15(4), 45-60.</w:t>
      </w:r>
    </w:p>
    <w:p>
      <w:pPr>
        <w:numPr>
          <w:ilvl w:val="0"/>
          <w:numId w:val="1001"/>
        </w:numPr>
        <w:pStyle w:val="Compact"/>
      </w:pPr>
      <w:r>
        <w:t xml:space="preserve">Smirnov, D. (2018). "The Evolution of Flood Defense Mechanisms in Northern Metropoles." *International Journal of Water Resources*, 32(2),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Infrastructure: The Role of the Civil Engineer in Modern Russia Saint Petersburg</dc:title>
  <dc:creator/>
  <dc:language>en</dc:language>
  <cp:keywords/>
  <dcterms:created xsi:type="dcterms:W3CDTF">2026-07-29T18:42:11Z</dcterms:created>
  <dcterms:modified xsi:type="dcterms:W3CDTF">2026-07-29T18:42:11Z</dcterms:modified>
</cp:coreProperties>
</file>

<file path=docProps/custom.xml><?xml version="1.0" encoding="utf-8"?>
<Properties xmlns="http://schemas.openxmlformats.org/officeDocument/2006/custom-properties" xmlns:vt="http://schemas.openxmlformats.org/officeDocument/2006/docPropsVTypes"/>
</file>