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Infrastructure</w:t>
      </w:r>
      <w:r>
        <w:t xml:space="preserve"> </w:t>
      </w:r>
      <w:r>
        <w:t xml:space="preserve">Resilience: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Singapore</w:t>
      </w:r>
    </w:p>
    <w:bookmarkStart w:id="27" w:name="X4ac0642da54289069074cdee1f896c429f868ed"/>
    <w:p>
      <w:pPr>
        <w:pStyle w:val="Heading1"/>
      </w:pPr>
      <w:r>
        <w:t xml:space="preserve">Advancing Infrastructure Resilience and Sustainability</w:t>
      </w:r>
    </w:p>
    <w:bookmarkStart w:id="26" w:name="X7c08e9ca541832c0c35556ea4bc9c8666b3f6a5"/>
    <w:p>
      <w:pPr>
        <w:pStyle w:val="Heading2"/>
      </w:pPr>
      <w:r>
        <w:t xml:space="preserve">The Evolving Role of the Civil Engineer in Singapore Singapore</w:t>
      </w:r>
    </w:p>
    <w:p>
      <w:pPr>
        <w:pStyle w:val="FirstParagraph"/>
      </w:pPr>
      <w:r>
        <w:t xml:space="preserve">Prepared for the International Symposium on Urban Development and Infrastructure</w:t>
      </w:r>
      <w:r>
        <w:br/>
      </w:r>
      <w:r>
        <w:t xml:space="preserve">Date: October 2023</w:t>
      </w:r>
      <w:r>
        <w:br/>
      </w:r>
      <w:r>
        <w:t xml:space="preserve">Location: Singapore, Republic of Singapore</w:t>
      </w:r>
    </w:p>
    <w:p>
      <w:pPr>
        <w:pStyle w:val="BodyText"/>
      </w:pPr>
      <w:r>
        <w:rPr>
          <w:iCs/>
          <w:i/>
          <w:bCs/>
          <w:b/>
        </w:rPr>
        <w:t xml:space="preserve">Abstract</w:t>
      </w:r>
      <w:r>
        <w:br/>
      </w:r>
      <w:r>
        <w:t xml:space="preserve">This conference paper examines the transformative trajectory of civil engineering within the unique geographical and economic context of Singapore. As a city-state characterized by high population density, limited land resources, and vulnerability to climate change, Singapore presents a distinct laboratory for infrastructural innovation. The role of the</w:t>
      </w:r>
      <w:r>
        <w:t xml:space="preserve"> </w:t>
      </w:r>
      <w:r>
        <w:rPr>
          <w:bCs/>
          <w:b/>
        </w:rPr>
        <w:t xml:space="preserve">Civil Engineer</w:t>
      </w:r>
      <w:r>
        <w:t xml:space="preserve"> </w:t>
      </w:r>
      <w:r>
        <w:t xml:space="preserve">has shifted from traditional structural design to becoming a holistic integrator of sustainability, digital technology, and urban resilience. This document explores how modern</w:t>
      </w:r>
      <w:r>
        <w:t xml:space="preserve"> </w:t>
      </w:r>
      <w:r>
        <w:rPr>
          <w:bCs/>
          <w:b/>
        </w:rPr>
        <w:t xml:space="preserve">Civil Engineers</w:t>
      </w:r>
      <w:r>
        <w:t xml:space="preserve"> </w:t>
      </w:r>
      <w:r>
        <w:t xml:space="preserve">in Singapore are leveraging advanced technologies such as Building Information Modeling (BIM), green building materials, and integrated water management systems to address the specific challenges of</w:t>
      </w:r>
      <w:r>
        <w:t xml:space="preserve"> </w:t>
      </w:r>
      <w:r>
        <w:rPr>
          <w:bCs/>
          <w:b/>
        </w:rPr>
        <w:t xml:space="preserve">Singapore Singapore</w:t>
      </w:r>
      <w:r>
        <w:t xml:space="preserve">. Furthermore, it analyzes policy frameworks that mandate sustainable practices and discusses future prospects for infrastructural excellence.</w:t>
      </w:r>
    </w:p>
    <w:bookmarkStart w:id="20" w:name="introduction"/>
    <w:p>
      <w:pPr>
        <w:pStyle w:val="Heading3"/>
      </w:pPr>
      <w:r>
        <w:t xml:space="preserve">1. Introduction</w:t>
      </w:r>
    </w:p>
    <w:p>
      <w:pPr>
        <w:pStyle w:val="FirstParagraph"/>
      </w:pPr>
      <w:r>
        <w:t xml:space="preserve">The narrative of modern infrastructure development is inextricably linked to the geographical constraints and ambitions of the nation hosting it. In the case of</w:t>
      </w:r>
      <w:r>
        <w:t xml:space="preserve"> </w:t>
      </w:r>
      <w:r>
        <w:rPr>
          <w:bCs/>
          <w:b/>
        </w:rPr>
        <w:t xml:space="preserve">Singapore Singapore</w:t>
      </w:r>
      <w:r>
        <w:t xml:space="preserve">, this narrative is one of rapid transformation from a developing port city to a global metropolis known for its efficiency, greenery, and technological prowess. Central to this transformation is the discipline of civil engineering. However, in this dense urban environment, the traditional scope of the</w:t>
      </w:r>
      <w:r>
        <w:t xml:space="preserve"> </w:t>
      </w:r>
      <w:r>
        <w:rPr>
          <w:bCs/>
          <w:b/>
        </w:rPr>
        <w:t xml:space="preserve">Civil Engineer</w:t>
      </w:r>
      <w:r>
        <w:t xml:space="preserve"> </w:t>
      </w:r>
      <w:r>
        <w:t xml:space="preserve">has undergone significant expansion. The challenge is no longer merely about erecting structures that stand firm against gravity; it is about creating ecosystems that breathe, adapt to climate change, and support a high quality of life within a confined footprint.</w:t>
      </w:r>
    </w:p>
    <w:p>
      <w:pPr>
        <w:pStyle w:val="BodyText"/>
      </w:pPr>
      <w:r>
        <w:t xml:space="preserve">This paper argues that the modern</w:t>
      </w:r>
      <w:r>
        <w:t xml:space="preserve"> </w:t>
      </w:r>
      <w:r>
        <w:rPr>
          <w:bCs/>
          <w:b/>
        </w:rPr>
        <w:t xml:space="preserve">Civil Engineer</w:t>
      </w:r>
      <w:r>
        <w:t xml:space="preserve"> </w:t>
      </w:r>
      <w:r>
        <w:t xml:space="preserve">in Singapore must act as a multidisciplinary leader. They are required to balance technical precision with environmental stewardship and social responsibility. The specific context of Singapore—a tropical island nation facing rising sea levels, intense rainfall, and land scarcity—demands engineering solutions that are both innovative and sustainable. By examining current projects, policy mandates, and technological integrations, this document highlights how civil engineering in Singapore serves as a model for other urban centers worldwide.</w:t>
      </w:r>
    </w:p>
    <w:bookmarkEnd w:id="20"/>
    <w:bookmarkStart w:id="21" w:name="the-unique-context-of-singapore"/>
    <w:p>
      <w:pPr>
        <w:pStyle w:val="Heading3"/>
      </w:pPr>
      <w:r>
        <w:t xml:space="preserve">2. The Unique Context of Singapore</w:t>
      </w:r>
    </w:p>
    <w:p>
      <w:pPr>
        <w:pStyle w:val="FirstParagraph"/>
      </w:pPr>
      <w:r>
        <w:t xml:space="preserve">To understand the specific contributions of the</w:t>
      </w:r>
      <w:r>
        <w:t xml:space="preserve"> </w:t>
      </w:r>
      <w:r>
        <w:rPr>
          <w:bCs/>
          <w:b/>
        </w:rPr>
        <w:t xml:space="preserve">Civil Engineer</w:t>
      </w:r>
      <w:r>
        <w:t xml:space="preserve">, one must first appreciate the unique constraints of Singapore. With a total land area of approximately 734 square kilometers, land is perhaps the most scarce resource available to planners and engineers alike. This scarcity has driven Singapore to look vertically, both in terms of high-rise residential and commercial developments, and underground for transportation networks and utility tunnels.</w:t>
      </w:r>
    </w:p>
    <w:p>
      <w:pPr>
        <w:pStyle w:val="BodyText"/>
      </w:pPr>
      <w:r>
        <w:t xml:space="preserve">Moreover, Singapore’s climate poses significant challenges. Located near the equator, the nation experiences consistent heat and humidity alongside heavy monsoon rains. The phenomenon of urban heat island effect exacerbates temperature rises in built-up areas. Consequently, the role of the</w:t>
      </w:r>
      <w:r>
        <w:t xml:space="preserve"> </w:t>
      </w:r>
      <w:r>
        <w:rPr>
          <w:bCs/>
          <w:b/>
        </w:rPr>
        <w:t xml:space="preserve">Civil Engineer</w:t>
      </w:r>
      <w:r>
        <w:t xml:space="preserve"> </w:t>
      </w:r>
      <w:r>
        <w:t xml:space="preserve">has expanded to include thermal comfort management and microclimate design. Additionally, as a coastal city-state, Singapore is acutely aware of the threats posed by climate change, specifically sea-level rise. This necessitates robust coastal defense strategies and resilient infrastructure designs that can withstand extreme weather events.</w:t>
      </w:r>
    </w:p>
    <w:bookmarkEnd w:id="21"/>
    <w:bookmarkStart w:id="22" w:name="X4521f748395d49e03c4de5e42aeebf07a272c16"/>
    <w:p>
      <w:pPr>
        <w:pStyle w:val="Heading3"/>
      </w:pPr>
      <w:r>
        <w:t xml:space="preserve">3. Technological Integration in Civil Engineering</w:t>
      </w:r>
    </w:p>
    <w:p>
      <w:pPr>
        <w:pStyle w:val="FirstParagraph"/>
      </w:pPr>
      <w:r>
        <w:t xml:space="preserve">In recent years, the practice of civil engineering in Singapore has been revolutionized by digitalization. The widespread adoption of Building Information Modeling (BIM) has become a standard requirement for major public infrastructure projects managed by agencies such as the Building and Construction Authority (BCA). For the</w:t>
      </w:r>
      <w:r>
        <w:t xml:space="preserve"> </w:t>
      </w:r>
      <w:r>
        <w:rPr>
          <w:bCs/>
          <w:b/>
        </w:rPr>
        <w:t xml:space="preserve">Civil Engineer</w:t>
      </w:r>
      <w:r>
        <w:t xml:space="preserve">, BIM is not just a drafting tool but a collaborative platform that allows for real-time simulation of structural loads, material flows, and maintenance schedules throughout the lifecycle of an asset.</w:t>
      </w:r>
    </w:p>
    <w:p>
      <w:pPr>
        <w:pStyle w:val="BodyText"/>
      </w:pPr>
      <w:r>
        <w:t xml:space="preserve">Furthermore, the integration of Artificial Intelligence (AI) and Big Data analytics enables engineers to predict infrastructure degradation with greater accuracy. For instance, sensors embedded in bridges and tunnels across Singapore continuously monitor stress levels and structural integrity. The</w:t>
      </w:r>
      <w:r>
        <w:t xml:space="preserve"> </w:t>
      </w:r>
      <w:r>
        <w:rPr>
          <w:bCs/>
          <w:b/>
        </w:rPr>
        <w:t xml:space="preserve">Civil Engineer</w:t>
      </w:r>
      <w:r>
        <w:t xml:space="preserve"> </w:t>
      </w:r>
      <w:r>
        <w:t xml:space="preserve">utilizes this data to implement predictive maintenance strategies, thereby reducing downtime and enhancing public safety. This data-driven approach is crucial for maintaining the reliability of Singapore’s extensive network of underground mass transit systems (MRT), which are vital to the city's daily operations.</w:t>
      </w:r>
    </w:p>
    <w:bookmarkEnd w:id="22"/>
    <w:bookmarkStart w:id="23" w:name="sustainability-and-green-infrastructure"/>
    <w:p>
      <w:pPr>
        <w:pStyle w:val="Heading3"/>
      </w:pPr>
      <w:r>
        <w:t xml:space="preserve">4. Sustainability and Green Infrastructure</w:t>
      </w:r>
    </w:p>
    <w:p>
      <w:pPr>
        <w:pStyle w:val="FirstParagraph"/>
      </w:pPr>
      <w:r>
        <w:t xml:space="preserve">Sustainability is no longer an optional add-on but a core competency for any</w:t>
      </w:r>
      <w:r>
        <w:t xml:space="preserve"> </w:t>
      </w:r>
      <w:r>
        <w:rPr>
          <w:bCs/>
          <w:b/>
        </w:rPr>
        <w:t xml:space="preserve">Civil Engineer</w:t>
      </w:r>
      <w:r>
        <w:t xml:space="preserve"> </w:t>
      </w:r>
      <w:r>
        <w:t xml:space="preserve">working in Singapore. The "City in Nature" vision articulated by the government requires infrastructure to coexist harmoniously with biodiversity. This has led to the proliferation of Green Building Masterplans and initiatives like Park Connector Networks, which are designed and built by civil engineers who integrate greenery into vertical structures.</w:t>
      </w:r>
    </w:p>
    <w:p>
      <w:pPr>
        <w:pStyle w:val="BodyText"/>
      </w:pPr>
      <w:r>
        <w:t xml:space="preserve">One of the most notable examples is the development of water-sensitive urban design. The Public Utilities Board (PUB) has implemented extensive catchment areas that capture rainwater for supply, utilizing engineered wetlands and reservoirs. Here, the</w:t>
      </w:r>
      <w:r>
        <w:t xml:space="preserve"> </w:t>
      </w:r>
      <w:r>
        <w:rPr>
          <w:bCs/>
          <w:b/>
        </w:rPr>
        <w:t xml:space="preserve">Civil Engineer</w:t>
      </w:r>
      <w:r>
        <w:t xml:space="preserve"> </w:t>
      </w:r>
      <w:r>
        <w:t xml:space="preserve">plays a pivotal role in designing systems that manage stormwater runoff while simultaneously creating recreational spaces for the public. The use of permeable pavements and low-impact development (LID) techniques helps mitigate flooding during heavy rains, demonstrating how engineering solutions can address environmental challenges directly.</w:t>
      </w:r>
    </w:p>
    <w:p>
      <w:pPr>
        <w:pStyle w:val="BodyText"/>
      </w:pPr>
      <w:r>
        <w:t xml:space="preserve">Additionally, material science has seen significant advancements in Singapore. Engineers are increasingly specifying low-carbon concrete mixes and recycled steel to reduce the embodied carbon of construction projects. The adoption of modular construction methods further enhances sustainability by reducing waste generation and noise pollution on-site, aligning with Singapore’s push towards industrialization of the building sector.</w:t>
      </w:r>
    </w:p>
    <w:bookmarkEnd w:id="23"/>
    <w:bookmarkStart w:id="24" w:name="challenges-and-future-directions"/>
    <w:p>
      <w:pPr>
        <w:pStyle w:val="Heading3"/>
      </w:pPr>
      <w:r>
        <w:t xml:space="preserve">5. Challenges and Future Directions</w:t>
      </w:r>
    </w:p>
    <w:p>
      <w:pPr>
        <w:pStyle w:val="FirstParagraph"/>
      </w:pPr>
      <w:r>
        <w:t xml:space="preserve">Despite these advancements, the</w:t>
      </w:r>
      <w:r>
        <w:t xml:space="preserve"> </w:t>
      </w:r>
      <w:r>
        <w:rPr>
          <w:bCs/>
          <w:b/>
        </w:rPr>
        <w:t xml:space="preserve">Civil Engineer</w:t>
      </w:r>
      <w:r>
        <w:t xml:space="preserve"> </w:t>
      </w:r>
      <w:r>
        <w:t xml:space="preserve">in Singapore faces ongoing challenges. The primary concern remains the aging infrastructure that requires retrofitting or replacement. Many of Singapore’s early structures were not designed with current climate projections in mind, requiring engineers to develop innovative reinforcement strategies. Furthermore, there is a persistent need for upskilling the workforce to handle increasingly complex technologies and sustainable design principles.</w:t>
      </w:r>
    </w:p>
    <w:p>
      <w:pPr>
        <w:pStyle w:val="BodyText"/>
      </w:pPr>
      <w:r>
        <w:t xml:space="preserve">Looking ahead, the role of the</w:t>
      </w:r>
      <w:r>
        <w:t xml:space="preserve"> </w:t>
      </w:r>
      <w:r>
        <w:rPr>
          <w:bCs/>
          <w:b/>
        </w:rPr>
        <w:t xml:space="preserve">Civil Engineer</w:t>
      </w:r>
      <w:r>
        <w:t xml:space="preserve"> </w:t>
      </w:r>
      <w:r>
        <w:t xml:space="preserve">will likely expand into smart city integration. Infrastructure will need to be interoperable with smart grids, autonomous vehicle networks, and digital twin platforms. The engineer must therefore possess a broader skill set that encompasses data science and urban planning alongside traditional structural mechanics.</w:t>
      </w:r>
    </w:p>
    <w:p>
      <w:pPr>
        <w:pStyle w:val="BodyText"/>
      </w:pPr>
      <w:r>
        <w:t xml:space="preserve">In conclusion, the evolution of civil engineering in Singapore is a testament to human ingenuity in the face of geographical constraints. The modern</w:t>
      </w:r>
      <w:r>
        <w:t xml:space="preserve"> </w:t>
      </w:r>
      <w:r>
        <w:rPr>
          <w:bCs/>
          <w:b/>
        </w:rPr>
        <w:t xml:space="preserve">Civil Engineer</w:t>
      </w:r>
      <w:r>
        <w:t xml:space="preserve"> </w:t>
      </w:r>
      <w:r>
        <w:t xml:space="preserve">in this unique context is not just a builder but a guardian of sustainability, safety, and efficiency. As Singapore continues to grow, its engineers will remain at the forefront of global innovation, providing valuable lessons for other nations grappling with similar urbanization challenges.</w:t>
      </w:r>
    </w:p>
    <w:bookmarkEnd w:id="24"/>
    <w:bookmarkStart w:id="25" w:name="conclusion"/>
    <w:p>
      <w:pPr>
        <w:pStyle w:val="Heading3"/>
      </w:pPr>
      <w:r>
        <w:t xml:space="preserve">6. Conclusion</w:t>
      </w:r>
    </w:p>
    <w:p>
      <w:pPr>
        <w:pStyle w:val="FirstParagraph"/>
      </w:pPr>
      <w:r>
        <w:t xml:space="preserve">In summary, this conference paper has highlighted the critical and multifaceted role of the</w:t>
      </w:r>
      <w:r>
        <w:t xml:space="preserve"> </w:t>
      </w:r>
      <w:r>
        <w:rPr>
          <w:bCs/>
          <w:b/>
        </w:rPr>
        <w:t xml:space="preserve">Civil Engineer</w:t>
      </w:r>
      <w:r>
        <w:t xml:space="preserve"> </w:t>
      </w:r>
      <w:r>
        <w:t xml:space="preserve">in Singapore. From leveraging digital technologies like BIM to implementing sustainable green infrastructure, engineers in this region are redefining what is possible in urban development. The specific conditions of</w:t>
      </w:r>
      <w:r>
        <w:t xml:space="preserve"> </w:t>
      </w:r>
      <w:r>
        <w:rPr>
          <w:bCs/>
          <w:b/>
        </w:rPr>
        <w:t xml:space="preserve">Singapore Singapore</w:t>
      </w:r>
      <w:r>
        <w:t xml:space="preserve">—high density, land scarcity, and climate vulnerability—have necessitated a proactive and innovative approach to civil engineering. As we look toward the future, it is imperative that professional bodies continue to support education and research in these areas to ensure that infrastructure remains resilient, sustainable, and beneficial for all citizens. The journey of Singapore serves as a powerful case study for the global engineering community, illustrating how technical expertise can drive national progress.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Infrastructure Resilience: The Evolving Role of the Civil Engineer in Singapore</dc:title>
  <dc:creator/>
  <cp:keywords/>
  <dcterms:created xsi:type="dcterms:W3CDTF">2026-07-29T14:31:36Z</dcterms:created>
  <dcterms:modified xsi:type="dcterms:W3CDTF">2026-07-29T14:31:36Z</dcterms:modified>
</cp:coreProperties>
</file>

<file path=docProps/custom.xml><?xml version="1.0" encoding="utf-8"?>
<Properties xmlns="http://schemas.openxmlformats.org/officeDocument/2006/custom-properties" xmlns:vt="http://schemas.openxmlformats.org/officeDocument/2006/docPropsVTypes"/>
</file>