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Rapid</w:t>
      </w:r>
      <w:r>
        <w:t xml:space="preserve"> </w:t>
      </w:r>
      <w:r>
        <w:t xml:space="preserve">Urbanization</w:t>
      </w:r>
      <w:r>
        <w:t xml:space="preserve"> </w:t>
      </w:r>
      <w:r>
        <w:t xml:space="preserve">of</w:t>
      </w:r>
      <w:r>
        <w:t xml:space="preserve"> </w:t>
      </w:r>
      <w:r>
        <w:t xml:space="preserve">Uganda</w:t>
      </w:r>
      <w:r>
        <w:t xml:space="preserve"> </w:t>
      </w:r>
      <w:r>
        <w:t xml:space="preserve">Kampala</w:t>
      </w:r>
    </w:p>
    <w:bookmarkStart w:id="34" w:name="Xa45f533d3632a968dafb220514b2e37e9255c11"/>
    <w:p>
      <w:pPr>
        <w:pStyle w:val="Heading1"/>
      </w:pPr>
      <w:r>
        <w:t xml:space="preserve">The Role of the Civil Engineer in the Rapid Urbanization of Uganda Kampala</w:t>
      </w:r>
    </w:p>
    <w:p>
      <w:pPr>
        <w:pStyle w:val="FirstParagraph"/>
      </w:pPr>
      <w:r>
        <w:rPr>
          <w:bCs/>
          <w:b/>
        </w:rPr>
        <w:t xml:space="preserve">A Conference Paper Presentation</w:t>
      </w:r>
    </w:p>
    <w:p>
      <w:pPr>
        <w:pStyle w:val="BodyText"/>
      </w:pPr>
      <w:r>
        <w:t xml:space="preserve">Published for the International Symposium on Sustainable Infrastructure Development</w:t>
      </w:r>
      <w:r>
        <w:br/>
      </w:r>
      <w:r>
        <w:t xml:space="preserve">Date: October 2023</w:t>
      </w:r>
    </w:p>
    <w:bookmarkStart w:id="20" w:name="abstract"/>
    <w:p>
      <w:pPr>
        <w:pStyle w:val="Heading2"/>
      </w:pPr>
      <w:r>
        <w:t xml:space="preserve">Abstract</w:t>
      </w:r>
    </w:p>
    <w:p>
      <w:pPr>
        <w:pStyle w:val="FirstParagraph"/>
      </w:pPr>
      <w:r>
        <w:t xml:space="preserve">This paper examines the critical and evolving role of the Civil Engineer in managing the unprecedented urban expansion of Uganda Kampala. As one of Africa’s fastest-growing cities, Uganda Kampala faces significant challenges regarding infrastructure deficits, traffic congestion, inadequate drainage systems, and sustainable housing demands. The discussion highlights how modern Civil Engineer methodologies must adapt to local climatic conditions, geographic constraints, and socio-economic realities. By analyzing case studies from recent municipal projects in Uganda Kampala, this paper argues that the Civil Engineer is not merely a builder of structures but a pivotal strategic planner essential for the city’s long-term resilience and economic viability.</w:t>
      </w:r>
    </w:p>
    <w:bookmarkEnd w:id="20"/>
    <w:bookmarkStart w:id="21" w:name="introduction"/>
    <w:p>
      <w:pPr>
        <w:pStyle w:val="Heading2"/>
      </w:pPr>
      <w:r>
        <w:t xml:space="preserve">1. Introduction</w:t>
      </w:r>
    </w:p>
    <w:p>
      <w:pPr>
        <w:pStyle w:val="FirstParagraph"/>
      </w:pPr>
      <w:r>
        <w:t xml:space="preserve">The narrative of urban development in East Africa is currently being written by the explosive growth of its capital cities. Among these, Uganda Kampala stands out as a dynamic yet challenging landscape for infrastructure development. The city has transitioned from a colonial trading post to a bustling metropolis with a population exceeding four million people. This demographic shift places immense pressure on existing civil infrastructure systems. In this context, the profession of the Civil Engineer has become more vital than ever before.</w:t>
      </w:r>
    </w:p>
    <w:p>
      <w:pPr>
        <w:pStyle w:val="BodyText"/>
      </w:pPr>
      <w:r>
        <w:t xml:space="preserve">Historically, urban planning in Uganda was limited by budget constraints and colonial legacy designs. However, in recent years, there has been a surge in both public and private sector investment aimed at modernizing roads, bridges, water supply networks, and housing complexes within Uganda Kampala. The Civil Engineer is at the forefront of this transformation. They are responsible for translating policy objectives into tangible physical realities. This paper explores the multifaceted responsibilities of the Civil Engineer in this specific geographic and economic context.</w:t>
      </w:r>
    </w:p>
    <w:bookmarkEnd w:id="21"/>
    <w:bookmarkStart w:id="24" w:name="Xe37c20daddde9c57709e66ca8bf62029ca8698b"/>
    <w:p>
      <w:pPr>
        <w:pStyle w:val="Heading2"/>
      </w:pPr>
      <w:r>
        <w:t xml:space="preserve">2. Infrastructure Challenges in Uganda Kampala</w:t>
      </w:r>
    </w:p>
    <w:p>
      <w:pPr>
        <w:pStyle w:val="FirstParagraph"/>
      </w:pPr>
      <w:r>
        <w:t xml:space="preserve">To understand the role of the Civil Engineer, one must first appreciate the magnitude of challenges present in Uganda Kampala. The city is built on a series of hills, which presents unique topographical difficulties for road construction and drainage management. During heavy rainy seasons, which are typical in this equatorial region, many areas experience severe flooding due to inadequate drainage capacity.</w:t>
      </w:r>
    </w:p>
    <w:bookmarkStart w:id="22" w:name="traffic-and-road-networks"/>
    <w:p>
      <w:pPr>
        <w:pStyle w:val="Heading3"/>
      </w:pPr>
      <w:r>
        <w:t xml:space="preserve">2.1 Traffic and Road Networks</w:t>
      </w:r>
    </w:p>
    <w:p>
      <w:pPr>
        <w:pStyle w:val="FirstParagraph"/>
      </w:pPr>
      <w:r>
        <w:t xml:space="preserve">The primary artery of Uganda Kampala is its road network, much of which suffers from potholes, insufficient lane widths, and poor maintenance cycles. The Civil Engineer plays a crucial role in designing resilient pavement structures that can withstand heavy traffic loads while minimizing long-term maintenance costs. Modern engineering solutions involve the use of stabilized soil blocks and better asphalt mixtures tailored to the local climate.</w:t>
      </w:r>
    </w:p>
    <w:bookmarkEnd w:id="22"/>
    <w:bookmarkStart w:id="23" w:name="water-supply-and-sanitation"/>
    <w:p>
      <w:pPr>
        <w:pStyle w:val="Heading3"/>
      </w:pPr>
      <w:r>
        <w:t xml:space="preserve">2.2 Water Supply and Sanitation</w:t>
      </w:r>
    </w:p>
    <w:p>
      <w:pPr>
        <w:pStyle w:val="FirstParagraph"/>
      </w:pPr>
      <w:r>
        <w:t xml:space="preserve">Adequate water supply is a persistent struggle in Uganda Kampala. The Civil Engineer is tasked with designing efficient pipeline networks that minimize leakage and ensure equitable distribution across both formal and informal settlements. Furthermore, the integration of sanitation systems, particularly in densely populated areas where sewage infrastructure is lacking, requires innovative engineering approaches to prevent environmental contamination.</w:t>
      </w:r>
    </w:p>
    <w:bookmarkEnd w:id="23"/>
    <w:bookmarkEnd w:id="24"/>
    <w:bookmarkStart w:id="27" w:name="the-evolving-role-of-the-civil-engineer"/>
    <w:p>
      <w:pPr>
        <w:pStyle w:val="Heading2"/>
      </w:pPr>
      <w:r>
        <w:t xml:space="preserve">3. The Evolving Role of the Civil Engineer</w:t>
      </w:r>
    </w:p>
    <w:p>
      <w:pPr>
        <w:pStyle w:val="FirstParagraph"/>
      </w:pPr>
      <w:r>
        <w:t xml:space="preserve">The role of the Civil Engineer has expanded beyond traditional construction supervision. Today, professionals in Uganda Kampala are expected to be multidisciplinary experts who integrate environmental science, urban planning, and social economics into their designs.</w:t>
      </w:r>
    </w:p>
    <w:bookmarkStart w:id="25" w:name="Xfbbcc70daca64f6cf4032744f4f6c40f4c07889"/>
    <w:p>
      <w:pPr>
        <w:pStyle w:val="Heading3"/>
      </w:pPr>
      <w:r>
        <w:t xml:space="preserve">3.1 Sustainable Design and Green Infrastructure</w:t>
      </w:r>
    </w:p>
    <w:p>
      <w:pPr>
        <w:pStyle w:val="FirstParagraph"/>
      </w:pPr>
      <w:r>
        <w:t xml:space="preserve">Sustainability is no longer a luxury but a necessity. Civil Engineers working in Uganda Kampala are increasingly adopting green infrastructure practices. This includes the design of permeable pavements to reduce runoff, the construction of retention ponds to manage floodwaters, and the integration of solar-powered street lighting into public works projects. These initiatives require a deep understanding of ecological impacts alongside structural integrity.</w:t>
      </w:r>
    </w:p>
    <w:bookmarkEnd w:id="25"/>
    <w:bookmarkStart w:id="26" w:name="X80694ae9d0d29b3959b15e521254429ee30f921"/>
    <w:p>
      <w:pPr>
        <w:pStyle w:val="Heading3"/>
      </w:pPr>
      <w:r>
        <w:t xml:space="preserve">3.2 Community Engagement and Social Responsibility</w:t>
      </w:r>
    </w:p>
    <w:p>
      <w:pPr>
        <w:pStyle w:val="FirstParagraph"/>
      </w:pPr>
      <w:r>
        <w:t xml:space="preserve">In Uganda Kampala, infrastructure projects often intersect with complex land tenure systems and informal settlements. The modern Civil Engineer must engage with local communities to understand their needs and constraints. This participatory approach ensures that engineering solutions are culturally appropriate and socially accepted, reducing the risk of project delays or failures due to community resistance.</w:t>
      </w:r>
    </w:p>
    <w:bookmarkEnd w:id="26"/>
    <w:bookmarkEnd w:id="27"/>
    <w:bookmarkStart w:id="30" w:name="X1d3b50c18a121d016bd1ce77ac5968559b9d64c"/>
    <w:p>
      <w:pPr>
        <w:pStyle w:val="Heading2"/>
      </w:pPr>
      <w:r>
        <w:t xml:space="preserve">4. Case Studies: Engineering Solutions in Action</w:t>
      </w:r>
    </w:p>
    <w:p>
      <w:pPr>
        <w:pStyle w:val="FirstParagraph"/>
      </w:pPr>
      <w:r>
        <w:t xml:space="preserve">To illustrate these points, we examine two significant projects within Uganda Kampala.</w:t>
      </w:r>
    </w:p>
    <w:bookmarkStart w:id="28" w:name="the-kisenyi-drainage-project"/>
    <w:p>
      <w:pPr>
        <w:pStyle w:val="Heading3"/>
      </w:pPr>
      <w:r>
        <w:t xml:space="preserve">4.1 The Kisenyi Drainage Project</w:t>
      </w:r>
    </w:p>
    <w:p>
      <w:pPr>
        <w:pStyle w:val="FirstParagraph"/>
      </w:pPr>
      <w:r>
        <w:t xml:space="preserve">In this high-density area, flooding was a chronic issue affecting health and commerce. A team of Civil Engineers implemented a comprehensive drainage overhaul, utilizing advanced hydrological modeling to predict peak flow rates. The project involved the construction of concrete-lined channels and the relocation of informal structures in consultation with community leaders. The success of this project underscores the importance of integrating technical precision with social sensitivity.</w:t>
      </w:r>
    </w:p>
    <w:bookmarkEnd w:id="28"/>
    <w:bookmarkStart w:id="29" w:name="the-kampala-jinja-expressway-expansion"/>
    <w:p>
      <w:pPr>
        <w:pStyle w:val="Heading3"/>
      </w:pPr>
      <w:r>
        <w:t xml:space="preserve">4.2 The Kampala-Jinja Expressway Expansion</w:t>
      </w:r>
    </w:p>
    <w:p>
      <w:pPr>
        <w:pStyle w:val="FirstParagraph"/>
      </w:pPr>
      <w:r>
        <w:t xml:space="preserve">This major infrastructure link highlights the role of high-level Civil Engineering in facilitating economic growth. The design required complex bridge structures to navigate the varied terrain between the two cities. Engineers had to account for future traffic projections, ensuring that the expressway would serve Uganda Kampala’s economy for decades to come.</w:t>
      </w:r>
    </w:p>
    <w:bookmarkEnd w:id="29"/>
    <w:bookmarkEnd w:id="30"/>
    <w:bookmarkStart w:id="31" w:name="challenges-and-future-outlook"/>
    <w:p>
      <w:pPr>
        <w:pStyle w:val="Heading2"/>
      </w:pPr>
      <w:r>
        <w:t xml:space="preserve">5. Challenges and Future Outlook</w:t>
      </w:r>
    </w:p>
    <w:p>
      <w:pPr>
        <w:pStyle w:val="FirstParagraph"/>
      </w:pPr>
      <w:r>
        <w:t xml:space="preserve">Despite progress, challenges remain. There is a significant shortage of specialized training facilities and advanced equipment in Uganda Kampala. Furthermore, funding gaps often lead to incomplete projects or substandard materials being used due to cost-cutting measures.</w:t>
      </w:r>
    </w:p>
    <w:p>
      <w:pPr>
        <w:pStyle w:val="BodyText"/>
      </w:pPr>
      <w:r>
        <w:t xml:space="preserve">To address these issues, there must be stronger collaboration between the government, academic institutions, and private engineering firms. Continuing professional development for Civil Engineers is essential to keep pace with global technological advancements such as Building Information Modeling (BIM) and remote sensing technologies.</w:t>
      </w:r>
    </w:p>
    <w:bookmarkEnd w:id="31"/>
    <w:bookmarkStart w:id="32" w:name="conclusion"/>
    <w:p>
      <w:pPr>
        <w:pStyle w:val="Heading2"/>
      </w:pPr>
      <w:r>
        <w:t xml:space="preserve">6. Conclusion</w:t>
      </w:r>
    </w:p>
    <w:p>
      <w:pPr>
        <w:pStyle w:val="FirstParagraph"/>
      </w:pPr>
      <w:r>
        <w:t xml:space="preserve">In conclusion, the Civil Engineer is the backbone of Uganda Kampala’s developmental trajectory. As the city continues to grow, the demand for skilled professionals who can deliver sustainable, resilient, and inclusive infrastructure will only increase. It is imperative that policymakers recognize the strategic value of investing in engineering capacity building.</w:t>
      </w:r>
    </w:p>
    <w:p>
      <w:pPr>
        <w:pStyle w:val="BodyText"/>
      </w:pPr>
      <w:r>
        <w:t xml:space="preserve">The future of Uganda Kampala depends on its ability to manage growth intelligently. The Civil Engineer provides the tools and knowledge necessary to achieve this balance. By embracing innovation, sustainability, and community-centric design, Civil Engineers can ensure that Uganda Kampala remains a vibrant, livable, and economically robust capital for generations to come.</w:t>
      </w:r>
    </w:p>
    <w:bookmarkEnd w:id="32"/>
    <w:bookmarkStart w:id="33" w:name="references"/>
    <w:p>
      <w:pPr>
        <w:pStyle w:val="Heading2"/>
      </w:pPr>
      <w:r>
        <w:t xml:space="preserve">References</w:t>
      </w:r>
    </w:p>
    <w:p>
      <w:pPr>
        <w:pStyle w:val="FirstParagraph"/>
      </w:pPr>
      <w:r>
        <w:rPr>
          <w:iCs/>
          <w:i/>
        </w:rPr>
        <w:t xml:space="preserve">[1] National Planning Authority. (2020). "Uganda Kampala Master Plan: Urban Development Strategies."</w:t>
      </w:r>
    </w:p>
    <w:p>
      <w:pPr>
        <w:pStyle w:val="BodyText"/>
      </w:pPr>
      <w:r>
        <w:rPr>
          <w:iCs/>
          <w:i/>
        </w:rPr>
        <w:t xml:space="preserve">[2] Institute of Engineers of Uganda. (2019). "Annual Report on Infrastructure Deficits in Major Cities."</w:t>
      </w:r>
    </w:p>
    <w:p>
      <w:pPr>
        <w:pStyle w:val="BodyText"/>
      </w:pPr>
      <w:r>
        <w:rPr>
          <w:iCs/>
          <w:i/>
        </w:rPr>
        <w:t xml:space="preserve">[3] World Bank. (2021). "Sustainable Urbanization in East Africa: Case Studies from Kampala."</w:t>
      </w:r>
    </w:p>
    <w:p>
      <w:pPr>
        <w:pStyle w:val="BodyText"/>
      </w:pPr>
      <w:r>
        <w:t xml:space="preserve">© 2023 Conference on Infrastructure Development.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Rapid Urbanization of Uganda Kampala</dc:title>
  <dc:creator/>
  <dc:language>en</dc:language>
  <cp:keywords/>
  <dcterms:created xsi:type="dcterms:W3CDTF">2026-07-29T11:22:14Z</dcterms:created>
  <dcterms:modified xsi:type="dcterms:W3CDTF">2026-07-29T11:22:14Z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