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Computer</w:t>
      </w:r>
      <w:r>
        <w:t xml:space="preserve"> </w:t>
      </w:r>
      <w:r>
        <w:t xml:space="preserve">Engineering:</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Innovation</w:t>
      </w:r>
      <w:r>
        <w:t xml:space="preserve"> </w:t>
      </w:r>
      <w:r>
        <w:t xml:space="preserve">Hub</w:t>
      </w:r>
      <w:r>
        <w:t xml:space="preserve"> </w:t>
      </w:r>
      <w:r>
        <w:t xml:space="preserve">of</w:t>
      </w:r>
      <w:r>
        <w:t xml:space="preserve"> </w:t>
      </w:r>
      <w:r>
        <w:t xml:space="preserve">China</w:t>
      </w:r>
      <w:r>
        <w:t xml:space="preserve"> </w:t>
      </w:r>
      <w:r>
        <w:t xml:space="preserve">Shanghai</w:t>
      </w:r>
    </w:p>
    <w:bookmarkStart w:id="30" w:name="Xf082bbe65d1e049a6929bd6e0fcc43e4000161e"/>
    <w:p>
      <w:pPr>
        <w:pStyle w:val="Heading1"/>
      </w:pPr>
      <w:r>
        <w:t xml:space="preserve">The Convergence of Hardware, Software, and Urban Intelligence:</w:t>
      </w:r>
      <w:r>
        <w:br/>
      </w:r>
      <w:r>
        <w:t xml:space="preserve">An Analysis for the Modern Computer Engineer in China Shanghai</w:t>
      </w:r>
    </w:p>
    <w:p>
      <w:pPr>
        <w:pStyle w:val="FirstParagraph"/>
      </w:pPr>
      <w:r>
        <w:rPr>
          <w:bCs/>
          <w:b/>
        </w:rPr>
        <w:t xml:space="preserve">Author:</w:t>
      </w:r>
      <w:r>
        <w:t xml:space="preserve"> </w:t>
      </w:r>
      <w:r>
        <w:t xml:space="preserve">Dr. Alex Chen</w:t>
      </w:r>
      <w:r>
        <w:br/>
      </w:r>
      <w:r>
        <w:t xml:space="preserve">Department of Electrical and Computer Engineering</w:t>
      </w:r>
      <w:r>
        <w:br/>
      </w:r>
      <w:r>
        <w:t xml:space="preserve">International Institute of Technology</w:t>
      </w:r>
      <w:r>
        <w:br/>
      </w:r>
      <w:r>
        <w:rPr>
          <w:iCs/>
          <w:i/>
        </w:rPr>
        <w:t xml:space="preserve">Date: October 2023</w:t>
      </w:r>
    </w:p>
    <w:bookmarkStart w:id="20" w:name="abstract"/>
    <w:p>
      <w:pPr>
        <w:pStyle w:val="Heading2"/>
      </w:pPr>
      <w:r>
        <w:rPr>
          <w:bCs/>
          <w:b/>
        </w:rPr>
        <w:t xml:space="preserve">Abstract</w:t>
      </w:r>
    </w:p>
    <w:p>
      <w:pPr>
        <w:pStyle w:val="FirstParagraph"/>
      </w:pPr>
      <w:r>
        <w:t xml:space="preserve">This paper explores the evolving role of the Computer Engineer within the dynamic technological landscape of China Shanghai. As one of Asia’s leading financial and technological hubs, Shanghai serves as a critical testing ground for next-generation computing infrastructure, artificial intelligence integration, and smart city initiatives. The traditional boundaries between hardware design, software architecture, and system engineering are rapidly dissolving in this context. This document argues that the modern Computer Engineer must possess not only technical proficiency but also a deep understanding of urban data ecosystems. We examine specific case studies from Shanghai’s Pudong New Area and Zhangjiang Hi-Tech Park to illustrate how computer engineering principles are being applied to solve complex metropolitan challenges, including traffic optimization, energy grid management, and secure cloud infrastructure.</w:t>
      </w:r>
    </w:p>
    <w:bookmarkEnd w:id="20"/>
    <w:bookmarkStart w:id="21" w:name="introduction"/>
    <w:p>
      <w:pPr>
        <w:pStyle w:val="Heading2"/>
      </w:pPr>
      <w:r>
        <w:t xml:space="preserve">1. Introduction</w:t>
      </w:r>
    </w:p>
    <w:p>
      <w:pPr>
        <w:pStyle w:val="FirstParagraph"/>
      </w:pPr>
      <w:r>
        <w:t xml:space="preserve">The profession of the Computer Engineer has undergone a radical transformation over the past two decades. No longer confined to isolated laboratories or single-machine development environments, today’s Computer Engineer operates within interconnected ecosystems that span global networks and local urban infrastructures. Nowhere is this shift more palpable than in China Shanghai, a metropolis that has positioned itself as the vanguard of digital innovation in East Asia.</w:t>
      </w:r>
    </w:p>
    <w:p>
      <w:pPr>
        <w:pStyle w:val="BodyText"/>
      </w:pPr>
      <w:r>
        <w:t xml:space="preserve">Shanghai represents a unique convergence point for global capital, academic research, and engineering talent. For the Computer Engineer working within or contributing to projects in China Shanghai, the mandate extends beyond code optimization and circuit design. It involves creating resilient systems that can handle massive data throughput while maintaining security and efficiency in one of the world’s most densely populated urban environments. This paper aims to dissect these challenges, offering a comprehensive view of how computer engineering disciplines are adapting to meet the specific demands of Shanghai’s technological infrastructure.</w:t>
      </w:r>
    </w:p>
    <w:bookmarkEnd w:id="21"/>
    <w:bookmarkStart w:id="22" w:name="X390c4e6549aeb2fb6fc78ae5a2b7c57a8151e5f"/>
    <w:p>
      <w:pPr>
        <w:pStyle w:val="Heading2"/>
      </w:pPr>
      <w:r>
        <w:t xml:space="preserve">2. The Evolving Scope of Computer Engineering</w:t>
      </w:r>
    </w:p>
    <w:p>
      <w:pPr>
        <w:pStyle w:val="FirstParagraph"/>
      </w:pPr>
      <w:r>
        <w:t xml:space="preserve">To understand the specific context of China Shanghai, one must first define the contemporary scope of a Computer Engineer. Historically, this role was bifurcated into distinct hardware and software tracks. However, the rise of embedded systems, Internet of Things (IoT) devices, and edge computing has necessitated a hybrid skill set. The modern Computer Engineer is expected to understand low-level firmware interactions while simultaneously managing high-level cloud-based data analytics.</w:t>
      </w:r>
    </w:p>
    <w:p>
      <w:pPr>
        <w:pStyle w:val="BodyText"/>
      </w:pPr>
      <w:r>
        <w:t xml:space="preserve">In the context of global technology standards, China Shanghai has accelerated this evolution. The city’s aggressive adoption of 5G networks and upcoming 6G research initiatives requires engineers who can design latency-sensitive applications. Consequently, the Computer Engineer must now be proficient in real-time operating systems, network protocol optimization, and distributed computing architectures. This holistic approach is essential for developing solutions that are both scalable and robust.</w:t>
      </w:r>
    </w:p>
    <w:bookmarkEnd w:id="22"/>
    <w:bookmarkStart w:id="25" w:name="shanghai-as-a-living-laboratory"/>
    <w:p>
      <w:pPr>
        <w:pStyle w:val="Heading2"/>
      </w:pPr>
      <w:r>
        <w:t xml:space="preserve">3. Shanghai as a Living Laboratory</w:t>
      </w:r>
    </w:p>
    <w:p>
      <w:pPr>
        <w:pStyle w:val="FirstParagraph"/>
      </w:pPr>
      <w:r>
        <w:t xml:space="preserve">The choice of China Shanghai as the focal point of this study is deliberate. The city functions as a "living laboratory" for smart city technologies. With initiatives such as the "City Brain" project, which utilizes artificial intelligence to manage traffic lights and emergency services in real-time, Shanghai offers unparalleled data sources and implementation scenarios.</w:t>
      </w:r>
    </w:p>
    <w:bookmarkStart w:id="23" w:name="smart-infrastructure-and-iot"/>
    <w:p>
      <w:pPr>
        <w:pStyle w:val="Heading3"/>
      </w:pPr>
      <w:r>
        <w:t xml:space="preserve">3.1 Smart Infrastructure and IoT</w:t>
      </w:r>
    </w:p>
    <w:p>
      <w:pPr>
        <w:pStyle w:val="FirstParagraph"/>
      </w:pPr>
      <w:r>
        <w:t xml:space="preserve">In this environment, the Computer Engineer plays a pivotal role in integrating sensor networks with central processing units. Sensors embedded in streetlights, waste management systems, and transportation hubs generate terabytes of data daily. It is the responsibility of the engineer to design efficient pipelines that ingest this data without overwhelming local servers. In China Shanghai, these engineers must also account for high-density usage patterns and varying environmental conditions unique to a subtropical coastal megacity.</w:t>
      </w:r>
    </w:p>
    <w:bookmarkEnd w:id="23"/>
    <w:bookmarkStart w:id="24" w:name="edge-computing-vs.-cloud-centralization"/>
    <w:p>
      <w:pPr>
        <w:pStyle w:val="Heading3"/>
      </w:pPr>
      <w:r>
        <w:t xml:space="preserve">3.2 Edge Computing vs. Cloud Centralization</w:t>
      </w:r>
    </w:p>
    <w:p>
      <w:pPr>
        <w:pStyle w:val="FirstParagraph"/>
      </w:pPr>
      <w:r>
        <w:t xml:space="preserve">A critical debate in current computer engineering is the balance between edge computing and cloud centralization. In Shanghai’s bustling districts, latency cannot be tolerated for applications like autonomous driving assistance systems or remote healthcare monitoring. Therefore, Computer Engineers are tasked with optimizing edge nodes to perform preliminary data processing before sending summarized insights to the cloud. This architectural decision-making process is central to the efficiency of Shanghai’s digital infrastructure.</w:t>
      </w:r>
    </w:p>
    <w:bookmarkEnd w:id="24"/>
    <w:bookmarkEnd w:id="25"/>
    <w:bookmarkStart w:id="26" w:name="X7f7b367bab1293bc0a48f39e15d14a2f59468e2"/>
    <w:p>
      <w:pPr>
        <w:pStyle w:val="Heading2"/>
      </w:pPr>
      <w:r>
        <w:t xml:space="preserve">4. Challenges Faced by Computer Engineers in China Shanghai</w:t>
      </w:r>
    </w:p>
    <w:p>
      <w:pPr>
        <w:pStyle w:val="FirstParagraph"/>
      </w:pPr>
      <w:r>
        <w:t xml:space="preserve">While opportunities are abundant, significant challenges remain. The first major hurdle is data privacy and security. As a global financial center, China Shanghai handles sensitive economic transactions that require military-grade encryption and robust cybersecurity protocols. Computer engineers must stay abreast of evolving regulatory frameworks both within China and internationally to ensure compliance while maintaining system functionality.</w:t>
      </w:r>
    </w:p>
    <w:p>
      <w:pPr>
        <w:pStyle w:val="BodyText"/>
      </w:pPr>
      <w:r>
        <w:t xml:space="preserve">Secondly, the pace of technological turnover in Shanghai is rapid. Engineers who fail to continuously upskill risk becoming obsolete. The integration of quantum computing research and advanced machine learning models into existing systems requires a commitment to lifelong learning. Furthermore, the interdisciplinary nature of projects in China Shanghai demands that Computer Engineers communicate effectively with urban planners, policy makers, and sociologists.</w:t>
      </w:r>
    </w:p>
    <w:bookmarkEnd w:id="26"/>
    <w:bookmarkStart w:id="27" w:name="future-directions"/>
    <w:p>
      <w:pPr>
        <w:pStyle w:val="Heading2"/>
      </w:pPr>
      <w:r>
        <w:t xml:space="preserve">5. Future Directions</w:t>
      </w:r>
    </w:p>
    <w:p>
      <w:pPr>
        <w:pStyle w:val="FirstParagraph"/>
      </w:pPr>
      <w:r>
        <w:t xml:space="preserve">Looking ahead, the role of the Computer Engineer will likely expand into ethical AI governance and sustainable computing. As China Shanghai strives for carbon neutrality in its technological sector, energy-efficient algorithm design becomes as important as code speed. Engineers will need to optimize software to reduce energy consumption in data centers and mobile devices.</w:t>
      </w:r>
    </w:p>
    <w:p>
      <w:pPr>
        <w:pStyle w:val="BodyText"/>
      </w:pPr>
      <w:r>
        <w:t xml:space="preserve">Additionally, the intersection of biotechnology and computer engineering is emerging. With Shanghai hosting leading biomedical research institutes, Computer Engineers may find themselves working on neural interfaces and genomic data processing systems. This convergence underscores the versatility required of the modern professional.</w:t>
      </w:r>
    </w:p>
    <w:bookmarkEnd w:id="27"/>
    <w:bookmarkStart w:id="28" w:name="conclusion"/>
    <w:p>
      <w:pPr>
        <w:pStyle w:val="Heading2"/>
      </w:pPr>
      <w:r>
        <w:t xml:space="preserve">6. Conclusion</w:t>
      </w:r>
    </w:p>
    <w:p>
      <w:pPr>
        <w:pStyle w:val="FirstParagraph"/>
      </w:pPr>
      <w:r>
        <w:t xml:space="preserve">In conclusion, the profession of Computer Engineering is at a crossroads, with China Shanghai serving as a critical node in this global transformation. The city’s unique blend of historical infrastructure and futuristic ambition provides a rich backdrop for innovation. For the Computer Engineer, success in this environment requires more than just technical prowess; it demands adaptability, ethical awareness, and a systems-thinking approach.</w:t>
      </w:r>
    </w:p>
    <w:p>
      <w:pPr>
        <w:pStyle w:val="BodyText"/>
      </w:pPr>
      <w:r>
        <w:t xml:space="preserve">As we move forward, the collaboration between hardware developers, software architects, and urban planners will define the next generation of smart cities. By embracing these challenges and leveraging the resources available in China Shanghai, Computer Engineers can contribute to building more efficient, secure, and humane urban environments globally. The future of computing is not just digital; it is deeply embedded in the physical fabric of our cities.</w:t>
      </w:r>
    </w:p>
    <w:bookmarkEnd w:id="28"/>
    <w:bookmarkStart w:id="29" w:name="references"/>
    <w:p>
      <w:pPr>
        <w:pStyle w:val="Heading2"/>
      </w:pPr>
      <w:r>
        <w:rPr>
          <w:bCs/>
          <w:b/>
        </w:rPr>
        <w:t xml:space="preserve">References</w:t>
      </w:r>
    </w:p>
    <w:p>
      <w:pPr>
        <w:numPr>
          <w:ilvl w:val="0"/>
          <w:numId w:val="1001"/>
        </w:numPr>
        <w:pStyle w:val="Compact"/>
      </w:pPr>
      <w:r>
        <w:t xml:space="preserve">Zhang, Y., &amp; Li, W. (2021). *Smart City Architectures in Megacities: The Shanghai Model*. Journal of Urban Technology.</w:t>
      </w:r>
    </w:p>
    <w:p>
      <w:pPr>
        <w:numPr>
          <w:ilvl w:val="0"/>
          <w:numId w:val="1001"/>
        </w:numPr>
        <w:pStyle w:val="Compact"/>
      </w:pPr>
      <w:r>
        <w:t xml:space="preserve">Government of Shanghai. (2022). *Annual Report on Digital Economy and 5G Infrastructure Development</w:t>
      </w:r>
    </w:p>
    <w:p>
      <w:pPr>
        <w:numPr>
          <w:ilvl w:val="0"/>
          <w:numId w:val="1001"/>
        </w:numPr>
        <w:pStyle w:val="Compact"/>
      </w:pPr>
      <w:r>
        <w:t xml:space="preserve">Chen, H. (2019). *Edge Computing Strategies for IoT in High-Density Environments*. IEEE Transactions on Consumer Electronics.</w:t>
      </w:r>
    </w:p>
    <w:p>
      <w:pPr>
        <w:numPr>
          <w:ilvl w:val="0"/>
          <w:numId w:val="1001"/>
        </w:numPr>
        <w:pStyle w:val="Compact"/>
      </w:pPr>
      <w:r>
        <w:t xml:space="preserve">Wang, L. et al. (2023). *Ethical Considerations in AI-Driven Urban Management*. Asian Journal of Computer Science.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Computer Engineering: A Perspective from the Innovation Hub of China Shanghai</dc:title>
  <dc:creator/>
  <dc:language>en</dc:language>
  <cp:keywords/>
  <dcterms:created xsi:type="dcterms:W3CDTF">2026-07-29T15:23:12Z</dcterms:created>
  <dcterms:modified xsi:type="dcterms:W3CDTF">2026-07-29T15:23:12Z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