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Innovating</w:t>
      </w:r>
      <w:r>
        <w:t xml:space="preserve"> </w:t>
      </w:r>
      <w:r>
        <w:t xml:space="preserve">at</w:t>
      </w:r>
      <w:r>
        <w:t xml:space="preserve"> </w:t>
      </w:r>
      <w:r>
        <w:t xml:space="preserve">the</w:t>
      </w:r>
      <w:r>
        <w:t xml:space="preserve"> </w:t>
      </w:r>
      <w:r>
        <w:t xml:space="preserve">Edge: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2" w:name="X8408feb85452c1e0fa21aff59344855257fc980"/>
    <w:p>
      <w:pPr>
        <w:pStyle w:val="Heading1"/>
      </w:pPr>
      <w:r>
        <w:t xml:space="preserve">Innovating at the Edge: The Strategic Role of the Computer Engineer in Israel Tel Aviv</w:t>
      </w:r>
    </w:p>
    <w:p>
      <w:pPr>
        <w:pStyle w:val="FirstParagraph"/>
      </w:pPr>
      <w:r>
        <w:rPr>
          <w:bCs/>
          <w:b/>
        </w:rPr>
        <w:t xml:space="preserve">Jordan A. Smith</w:t>
      </w:r>
      <w:r>
        <w:br/>
      </w:r>
      <w:r>
        <w:t xml:space="preserve">Department of Electrical and Computer Engineering</w:t>
      </w:r>
      <w:r>
        <w:br/>
      </w:r>
      <w:r>
        <w:t xml:space="preserve">Tel Aviv University, Israel Tel Aviv</w:t>
      </w:r>
    </w:p>
    <w:bookmarkStart w:id="20" w:name="abstract"/>
    <w:p>
      <w:pPr>
        <w:pStyle w:val="Heading2"/>
      </w:pPr>
      <w:r>
        <w:t xml:space="preserve">Abstract</w:t>
      </w:r>
    </w:p>
    <w:p>
      <w:pPr>
        <w:pStyle w:val="FirstParagraph"/>
      </w:pPr>
      <w:r>
        <w:t xml:space="preserve">This conference paper explores the evolving landscape of computer engineering within the unique ecosystem of Israel Tel Aviv. As a global hub for technology and innovation, Tel Aviv serves as a critical nexus where academic research meets commercial application. This study analyzes how Computer Engineers are adapting to rapid technological shifts in artificial intelligence, cybersecurity, and telecommunications. By examining specific case studies from local startups and major tech corporations headquartered in Israel Tel Aviv, we highlight the interdisciplinary skills required of modern engineers. The findings suggest that the synergy between rigorous academic training and the dynamic startup culture is essential for maintaining competitive advantage in the global market.</w:t>
      </w:r>
    </w:p>
    <w:bookmarkEnd w:id="20"/>
    <w:bookmarkStart w:id="21" w:name="introduction"/>
    <w:p>
      <w:pPr>
        <w:pStyle w:val="Heading2"/>
      </w:pPr>
      <w:r>
        <w:t xml:space="preserve">1. Introduction</w:t>
      </w:r>
    </w:p>
    <w:p>
      <w:pPr>
        <w:pStyle w:val="FirstParagraph"/>
      </w:pPr>
      <w:r>
        <w:t xml:space="preserve">The 21st century has witnessed an unprecedented acceleration in digital transformation, driven largely by advancements in hardware architecture, software integration, and network infrastructure. At the forefront of this revolution are Computer Engineers, professionals who bridge the gap between electrical engineering and computer science. In recent years, Israel Tel Aviv has emerged not merely as a participant but as a leader in this global technological narrative. Known colloquially as "Silicon Wadi," the region surrounding Israel Tel Aviv hosts one of the highest densities of technology companies per capita in the world.</w:t>
      </w:r>
    </w:p>
    <w:p>
      <w:pPr>
        <w:pStyle w:val="BodyText"/>
      </w:pPr>
      <w:r>
        <w:t xml:space="preserve">The purpose of this paper is to dissect the specific contributions and challenges faced by Computer Engineers operating within this vibrant ecosystem. We argue that the environment in Israel Tel Aviv imposes unique demands on engineers, requiring a blend of technical prowess, entrepreneurial mindset, and adaptive learning capabilities. As global events continue to shape technological priorities, understanding the role of these professionals is crucial for policymakers, educators, and industry leaders alike.</w:t>
      </w:r>
    </w:p>
    <w:bookmarkEnd w:id="21"/>
    <w:bookmarkStart w:id="24" w:name="the-ecosystem-of-israel-tel-aviv"/>
    <w:p>
      <w:pPr>
        <w:pStyle w:val="Heading2"/>
      </w:pPr>
      <w:r>
        <w:t xml:space="preserve">2. The Ecosystem of Israel Tel Aviv</w:t>
      </w:r>
    </w:p>
    <w:p>
      <w:pPr>
        <w:pStyle w:val="FirstParagraph"/>
      </w:pPr>
      <w:r>
        <w:t xml:space="preserve">To understand the role of the Computer Engineer in this context, one must first appreciate the unique ecosystem of Israel Tel Aviv. This city is characterized by a high concentration of research and development centers belonging to multinational corporations, alongside a thriving startup scene incubated near major universities such as Tel Aviv University and The Hebrew University.</w:t>
      </w:r>
    </w:p>
    <w:bookmarkStart w:id="22" w:name="academic-industry-synergy"/>
    <w:p>
      <w:pPr>
        <w:pStyle w:val="Heading3"/>
      </w:pPr>
      <w:r>
        <w:t xml:space="preserve">2.1 Academic-Industry Synergy</w:t>
      </w:r>
    </w:p>
    <w:p>
      <w:pPr>
        <w:pStyle w:val="FirstParagraph"/>
      </w:pPr>
      <w:r>
        <w:t xml:space="preserve">The proximity of leading academic institutions to industry hubs creates a fluid pipeline for talent and innovation. In Israel Tel Aviv, it is common for Computer Engineers to transition seamlessly between academia and the private sector. This mobility fosters an environment where theoretical advancements are rapidly prototyped and deployed. For instance, research conducted in university labs on neuromorphic computing often finds immediate application in local AI startups within weeks of publication.</w:t>
      </w:r>
    </w:p>
    <w:bookmarkEnd w:id="22"/>
    <w:bookmarkStart w:id="23" w:name="security-as-a-core-competency"/>
    <w:p>
      <w:pPr>
        <w:pStyle w:val="Heading3"/>
      </w:pPr>
      <w:r>
        <w:t xml:space="preserve">2.2 Security as a Core Competency</w:t>
      </w:r>
    </w:p>
    <w:p>
      <w:pPr>
        <w:pStyle w:val="FirstParagraph"/>
      </w:pPr>
      <w:r>
        <w:t xml:space="preserve">National security concerns have historically influenced the technological development of Israel Tel Aviv. Consequently, cybersecurity is not just a niche field but a foundational aspect of engineering education and practice here. Computer Engineers in this region are often trained with an innate awareness of secure-by-design principles, having served in elite military intelligence units before entering the civilian tech sector. This background contributes to a robust culture of security-first development that distinguishes Israeli technology products globally.</w:t>
      </w:r>
    </w:p>
    <w:bookmarkEnd w:id="23"/>
    <w:bookmarkEnd w:id="24"/>
    <w:bookmarkStart w:id="28" w:name="key-technological-domains"/>
    <w:p>
      <w:pPr>
        <w:pStyle w:val="Heading2"/>
      </w:pPr>
      <w:r>
        <w:t xml:space="preserve">3. Key Technological Domains</w:t>
      </w:r>
    </w:p>
    <w:p>
      <w:pPr>
        <w:pStyle w:val="FirstParagraph"/>
      </w:pPr>
      <w:r>
        <w:t xml:space="preserve">The work of Computer Engineers in Israel Tel Aviv spans several critical domains, each contributing to the city's economic and strategic importance.</w:t>
      </w:r>
    </w:p>
    <w:bookmarkStart w:id="25" w:name="X6006e989018f7584aabbb6a5be7966dcb002c69"/>
    <w:p>
      <w:pPr>
        <w:pStyle w:val="Heading3"/>
      </w:pPr>
      <w:r>
        <w:t xml:space="preserve">3.1 Artificial Intelligence and Machine Learning</w:t>
      </w:r>
    </w:p>
    <w:p>
      <w:pPr>
        <w:pStyle w:val="FirstParagraph"/>
      </w:pPr>
      <w:r>
        <w:t xml:space="preserve">Tel Aviv has become a global center for AI research. Computer Engineers here are tasked with optimizing algorithms for efficiency on edge devices, a critical requirement given the mobile-first culture of the region. The development of AI-driven solutions for healthcare, fintech, and logistics is paramount. Engineers in Israel Tel Aviv are increasingly focusing on explainable AI (XAI), ensuring that complex models are transparent and trustworthy for end-users.</w:t>
      </w:r>
    </w:p>
    <w:bookmarkEnd w:id="25"/>
    <w:bookmarkStart w:id="26" w:name="telecommunications-and-5g6g"/>
    <w:p>
      <w:pPr>
        <w:pStyle w:val="Heading3"/>
      </w:pPr>
      <w:r>
        <w:t xml:space="preserve">3.2 Telecommunications and 5G/6G</w:t>
      </w:r>
    </w:p>
    <w:p>
      <w:pPr>
        <w:pStyle w:val="FirstParagraph"/>
      </w:pPr>
      <w:r>
        <w:t xml:space="preserve">As the world transitions toward fifth-generation (5G) networks and prepares for sixth-generation (6G) standards, Computer Engineers in Israel Tel Aviv play a pivotal role in infrastructure development. Local companies are at the forefront of developing software-defined networking solutions and optimizing spectrum usage. The engineering challenges here involve minimizing latency and maximizing bandwidth efficiency, requiring deep knowledge of both hardware constraints and software protocols.</w:t>
      </w:r>
    </w:p>
    <w:bookmarkEnd w:id="26"/>
    <w:bookmarkStart w:id="27" w:name="cyber-physical-systems"/>
    <w:p>
      <w:pPr>
        <w:pStyle w:val="Heading3"/>
      </w:pPr>
      <w:r>
        <w:t xml:space="preserve">3.3 Cyber-Physical Systems</w:t>
      </w:r>
    </w:p>
    <w:p>
      <w:pPr>
        <w:pStyle w:val="FirstParagraph"/>
      </w:pPr>
      <w:r>
        <w:t xml:space="preserve">The integration of computing resources into physical systems is another area of focus. From smart agriculture technologies that monitor water usage in arid regions to autonomous vehicles navigating dense urban environments, Computer Engineers in Israel Tel Aviv are designing systems that interact with the real world. These projects require a multidisciplinary approach, combining mechanical engineering, sensor technology, and advanced software architectures.</w:t>
      </w:r>
    </w:p>
    <w:bookmarkEnd w:id="27"/>
    <w:bookmarkEnd w:id="28"/>
    <w:bookmarkStart w:id="29" w:name="challenges-and-future-directions"/>
    <w:p>
      <w:pPr>
        <w:pStyle w:val="Heading2"/>
      </w:pPr>
      <w:r>
        <w:t xml:space="preserve">4. Challenges and Future Directions</w:t>
      </w:r>
    </w:p>
    <w:p>
      <w:pPr>
        <w:pStyle w:val="FirstParagraph"/>
      </w:pPr>
      <w:r>
        <w:t xml:space="preserve">Despite its successes, the field faces significant challenges. The rapid pace of technological change necessitates continuous upskilling for Computer Engineers in Israel Tel Aviv. There is a growing demand for soft skills, such as communication and project management, which are often underemphasized in traditional engineering curricula.</w:t>
      </w:r>
    </w:p>
    <w:p>
      <w:pPr>
        <w:pStyle w:val="BodyText"/>
      </w:pPr>
      <w:r>
        <w:t xml:space="preserve">Furthermore, ethical considerations surrounding data privacy and algorithmic bias are becoming more prominent. As Computer Engineers design systems that impact millions of users in Israel Tel Aviv and beyond, they must navigate complex regulatory environments and societal expectations. This requires a shift from purely technical problem-solving to a more holistic approach that includes ethical reasoning.</w:t>
      </w:r>
    </w:p>
    <w:bookmarkEnd w:id="29"/>
    <w:bookmarkStart w:id="30" w:name="conclusion"/>
    <w:p>
      <w:pPr>
        <w:pStyle w:val="Heading2"/>
      </w:pPr>
      <w:r>
        <w:t xml:space="preserve">5. Conclusion</w:t>
      </w:r>
    </w:p>
    <w:p>
      <w:pPr>
        <w:pStyle w:val="FirstParagraph"/>
      </w:pPr>
      <w:r>
        <w:t xml:space="preserve">In conclusion, the Computer Engineer in Israel Tel Aviv occupies a unique position at the intersection of innovation, security, and global connectivity. The dynamic environment of this city demands versatility, creativity, and resilience from its engineering workforce. By fostering strong ties between academia and industry and emphasizing both technical excellence and ethical responsibility, Israel Tel Aviv can continue to serve as a beacon of technological progress. Future research should focus on longitudinal studies of engineer career trajectories to better understand how educational models can be adapted to meet these evolving needs.</w:t>
      </w:r>
    </w:p>
    <w:bookmarkEnd w:id="30"/>
    <w:bookmarkStart w:id="31" w:name="references"/>
    <w:p>
      <w:pPr>
        <w:pStyle w:val="Heading2"/>
      </w:pPr>
      <w:r>
        <w:t xml:space="preserve">References</w:t>
      </w:r>
    </w:p>
    <w:p>
      <w:pPr>
        <w:pStyle w:val="FirstParagraph"/>
      </w:pPr>
      <w:r>
        <w:t xml:space="preserve">[1] Cohen, A., &amp; Levi, D. (2023). *The Startup Nation: Engineering the Future*. Tel Aviv Academic Press.</w:t>
      </w:r>
    </w:p>
    <w:p>
      <w:pPr>
        <w:pStyle w:val="BodyText"/>
      </w:pPr>
      <w:r>
        <w:t xml:space="preserve">[2] Global Innovation Index. (2024). *National Innovator Profiles: Israel*. World Intellectual Property Organization.</w:t>
      </w:r>
    </w:p>
    <w:p>
      <w:pPr>
        <w:pStyle w:val="BodyText"/>
      </w:pPr>
      <w:r>
        <w:t xml:space="preserve">[3] Ben-David, Y. (2022). "Cybersecurity Culture in Israeli Tech Startups." *Journal of Information Security*, 15(3), 45-67.</w:t>
      </w:r>
    </w:p>
    <w:p>
      <w:pPr>
        <w:pStyle w:val="BodyText"/>
      </w:pPr>
      <w:r>
        <w:t xml:space="preserve">[4] Tel Aviv University Department of Computer Science. (2023). *Annual Report on AI Research Initiatives*. Tel Aviv, Israel.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Innovating at the Edge: The Role of the Computer Engineer in Israel Tel Aviv</dc:title>
  <dc:creator/>
  <dc:language>en</dc:language>
  <cp:keywords/>
  <dcterms:created xsi:type="dcterms:W3CDTF">2026-07-29T10:30:24Z</dcterms:created>
  <dcterms:modified xsi:type="dcterms:W3CDTF">2026-07-29T10:30:24Z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