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Japan</w:t>
      </w:r>
      <w:r>
        <w:t xml:space="preserve"> </w:t>
      </w:r>
      <w:r>
        <w:t xml:space="preserve">Osaka</w:t>
      </w:r>
    </w:p>
    <w:bookmarkStart w:id="31" w:name="Xcf467d0c63729eeb8afef6a18037ba0bcd597e4"/>
    <w:p>
      <w:pPr>
        <w:pStyle w:val="Heading1"/>
      </w:pPr>
      <w:r>
        <w:t xml:space="preserve">Bridging Hardware and Intelligence: The Role of the Computer Engineer in Japan Osaka</w:t>
      </w:r>
    </w:p>
    <w:p>
      <w:pPr>
        <w:pStyle w:val="FirstParagraph"/>
      </w:pPr>
      <w:r>
        <w:rPr>
          <w:bCs/>
          <w:b/>
        </w:rPr>
        <w:t xml:space="preserve">Jane Doe, Ph.D.</w:t>
      </w:r>
      <w:r>
        <w:br/>
      </w:r>
      <w:r>
        <w:t xml:space="preserve">Institute of Advanced Computing Technologies</w:t>
      </w:r>
      <w:r>
        <w:br/>
      </w:r>
      <w:r>
        <w:t xml:space="preserve">Kyoto University, Kyoto, Japan</w:t>
      </w:r>
    </w:p>
    <w:p>
      <w:r>
        <w:pict>
          <v:rect style="width:0;height:1.5pt" o:hralign="center" o:hrstd="t" o:hr="t"/>
        </w:pict>
      </w:r>
    </w:p>
    <w:bookmarkStart w:id="20" w:name="abstract"/>
    <w:p>
      <w:pPr>
        <w:pStyle w:val="Heading3"/>
      </w:pPr>
      <w:r>
        <w:t xml:space="preserve">Abstract</w:t>
      </w:r>
    </w:p>
    <w:p>
      <w:pPr>
        <w:pStyle w:val="FirstParagraph"/>
      </w:pPr>
      <w:r>
        <w:t xml:space="preserve">This conference paper explores the pivotal role of the computer engineer within the unique technological and cultural ecosystem of Japan Osaka. As a global hub for innovation, Japan Osaka serves as a critical nexus where traditional manufacturing excellence meets cutting-edge digital transformation. This study examines how computer engineers are adapting to meet local industry demands, focusing on embedded systems, robotics integration, and cloud infrastructure. By analyzing case studies from major tech firms and academic collaborations in the Kansai region, we highlight the specific skill sets required for success in this market. The paper argues that the modern computer engineer in Japan Osaka must possess a hybrid competency model, blending deep hardware knowledge with sophisticated software architecture skills to drive industrial innovation.</w:t>
      </w:r>
    </w:p>
    <w:bookmarkEnd w:id="20"/>
    <w:bookmarkStart w:id="21" w:name="introduction"/>
    <w:p>
      <w:pPr>
        <w:pStyle w:val="Heading2"/>
      </w:pPr>
      <w:r>
        <w:t xml:space="preserve">1. Introduction</w:t>
      </w:r>
    </w:p>
    <w:p>
      <w:pPr>
        <w:pStyle w:val="FirstParagraph"/>
      </w:pPr>
      <w:r>
        <w:t xml:space="preserve">The landscape of engineering education and practice is undergoing a radical transformation globally. Nowhere is this more evident than in Japan Osaka, a city historically renowned for its merchant culture and industrial prowess but rapidly evolving into a central hub for information technology (IT) and artificial intelligence (AI). For the computer engineer, working in this region presents both unique opportunities and distinct challenges. Unlike other global tech hubs that may prioritize pure software development or user interface design, the engineering culture in Japan Osaka often demands a holistic understanding of hardware-software integration.</w:t>
      </w:r>
    </w:p>
    <w:p>
      <w:pPr>
        <w:pStyle w:val="BodyText"/>
      </w:pPr>
      <w:r>
        <w:t xml:space="preserve">This paper aims to dissect the evolving identity of the computer engineer operating within this specific geographic and industrial context. We will discuss how historical manufacturing strengths influence current computing needs, how academia in Japan Osaka supports these engineers, and what future trajectories look like for professionals in this field. Understanding these dynamics is crucial for stakeholders interested in the technological development of Western Japan.</w:t>
      </w:r>
    </w:p>
    <w:bookmarkEnd w:id="21"/>
    <w:bookmarkStart w:id="22" w:name="Xc781d46b35763873c2c6f9da6ed38bbd7697bcb"/>
    <w:p>
      <w:pPr>
        <w:pStyle w:val="Heading2"/>
      </w:pPr>
      <w:r>
        <w:t xml:space="preserve">2. The Historical Context of Engineering in Japan Osaka</w:t>
      </w:r>
    </w:p>
    <w:p>
      <w:pPr>
        <w:pStyle w:val="FirstParagraph"/>
      </w:pPr>
      <w:r>
        <w:t xml:space="preserve">To understand the current role of the computer engineer, one must first appreciate the industrial heritage of Japan Osaka. For decades, this city has been known as "The Nation’s Kitchen," a moniker that reflects its deep roots in logistics, supply chain management, and light manufacturing. Unlike Tokyo, which is often viewed as a center for finance and corporate headquarters, Japan Osaka has traditionally been more hands-on with production.</w:t>
      </w:r>
    </w:p>
    <w:p>
      <w:pPr>
        <w:pStyle w:val="BodyText"/>
      </w:pPr>
      <w:r>
        <w:t xml:space="preserve">This heritage directly impacts the demand for computer engineering skills. Companies in the region are not merely looking for application developers; they are seeking engineers who can bridge the gap between physical machinery and digital control systems. The concept of "Monozukuri," or craftsmanship in making things, remains strong here. Consequently, computer engineers who understand low-level programming, real-time operating systems (RTOS), and sensor integration find themselves highly valued in the local job market.</w:t>
      </w:r>
    </w:p>
    <w:bookmarkEnd w:id="22"/>
    <w:bookmarkStart w:id="26" w:name="X47bfdedbb8c7b7890017082ecf9cd19f1dd996d"/>
    <w:p>
      <w:pPr>
        <w:pStyle w:val="Heading2"/>
      </w:pPr>
      <w:r>
        <w:t xml:space="preserve">3. Key Technical Domains for Computer Engineers</w:t>
      </w:r>
    </w:p>
    <w:bookmarkStart w:id="23" w:name="embedded-systems-and-iot"/>
    <w:p>
      <w:pPr>
        <w:pStyle w:val="Heading3"/>
      </w:pPr>
      <w:r>
        <w:t xml:space="preserve">3.1 Embedded Systems and IoT</w:t>
      </w:r>
    </w:p>
    <w:p>
      <w:pPr>
        <w:pStyle w:val="FirstParagraph"/>
      </w:pPr>
      <w:r>
        <w:t xml:space="preserve">The Internet of Things (IoT) represents one of the most significant areas for computer engineers in Japan Osaka. With a dense concentration of small and medium-sized enterprises (SMEs) involved in manufacturing components, there is a high demand for solutions that connect legacy machines to modern cloud networks. Computer engineers are tasked with developing firmware that is not only efficient but also secure, ensuring that traditional factory floors can communicate seamlessly with enterprise resource planning (ERP) systems.</w:t>
      </w:r>
    </w:p>
    <w:bookmarkEnd w:id="23"/>
    <w:bookmarkStart w:id="24" w:name="robotics-and-automation"/>
    <w:p>
      <w:pPr>
        <w:pStyle w:val="Heading3"/>
      </w:pPr>
      <w:r>
        <w:t xml:space="preserve">3.2 Robotics and Automation</w:t>
      </w:r>
    </w:p>
    <w:p>
      <w:pPr>
        <w:pStyle w:val="FirstParagraph"/>
      </w:pPr>
      <w:r>
        <w:t xml:space="preserve">Japan Osaka is also a strategic location for robotics research and development. While Tokyo hosts several major robotics giants, the Kansai region has a robust ecosystem of specialized startups and academic labs focused on collaborative robots (cobots). Computer engineers in this sector must master control algorithms, computer vision, and human-robot interaction protocols. The ability to write code that allows machines to operate safely alongside humans in confined industrial spaces is a critical skill set being cultivated in local universities.</w:t>
      </w:r>
    </w:p>
    <w:bookmarkEnd w:id="24"/>
    <w:bookmarkStart w:id="25" w:name="sustainable-computing"/>
    <w:p>
      <w:pPr>
        <w:pStyle w:val="Heading3"/>
      </w:pPr>
      <w:r>
        <w:t xml:space="preserve">3.3 Sustainable Computing</w:t>
      </w:r>
    </w:p>
    <w:p>
      <w:pPr>
        <w:pStyle w:val="FirstParagraph"/>
      </w:pPr>
      <w:r>
        <w:t xml:space="preserve">In recent years, sustainability has become a central theme for engineering projects in Japan Osaka. Engineers are increasingly called upon to optimize energy consumption in data centers and hardware devices. This involves designing efficient power management algorithms and selecting hardware components that minimize environmental impact while maximizing performance.</w:t>
      </w:r>
    </w:p>
    <w:bookmarkEnd w:id="25"/>
    <w:bookmarkEnd w:id="26"/>
    <w:bookmarkStart w:id="27" w:name="academic-and-industrial-collaboration"/>
    <w:p>
      <w:pPr>
        <w:pStyle w:val="Heading2"/>
      </w:pPr>
      <w:r>
        <w:t xml:space="preserve">4. Academic and Industrial Collaboration</w:t>
      </w:r>
    </w:p>
    <w:p>
      <w:pPr>
        <w:pStyle w:val="FirstParagraph"/>
      </w:pPr>
      <w:r>
        <w:t xml:space="preserve">The synergy between universities and industry plays a vital role in shaping the capabilities of computer engineers in Japan Osaka. Institutions such as Osaka University and Kansai University have established specialized labs focused on embedded computing and AI-driven manufacturing. These academic programs emphasize project-based learning, where students work directly with local companies to solve real-world problems.</w:t>
      </w:r>
    </w:p>
    <w:p>
      <w:pPr>
        <w:pStyle w:val="BodyText"/>
      </w:pPr>
      <w:r>
        <w:t xml:space="preserve">This collaborative model ensures that graduates entering the workforce are not only theoretically sound but also practically experienced. For instance, joint research initiatives between the Osaka Municipal Government and private tech firms have led to innovations in smart city infrastructure. Computer engineers participating in these projects gain exposure to large-scale data processing challenges and urban planning logistics, broadening their professional horizons beyond traditional software development.</w:t>
      </w:r>
    </w:p>
    <w:bookmarkEnd w:id="27"/>
    <w:bookmarkStart w:id="28" w:name="challenges-and-future-directions"/>
    <w:p>
      <w:pPr>
        <w:pStyle w:val="Heading2"/>
      </w:pPr>
      <w:r>
        <w:t xml:space="preserve">5. Challenges and Future Directions</w:t>
      </w:r>
    </w:p>
    <w:p>
      <w:pPr>
        <w:pStyle w:val="FirstParagraph"/>
      </w:pPr>
      <w:r>
        <w:t xml:space="preserve">Despite the robust ecosystem, computer engineers in Japan Osaka face several challenges. One significant issue is the shortage of specialized talent with expertise in emerging technologies such as quantum computing and advanced neural networks. While traditional embedded systems skills are abundant, there is a growing gap in high-level AI implementation.</w:t>
      </w:r>
    </w:p>
    <w:p>
      <w:pPr>
        <w:pStyle w:val="BodyText"/>
      </w:pPr>
      <w:r>
        <w:t xml:space="preserve">Furthermore, language barriers can sometimes hinder collaboration between international tech companies and local engineering teams. As Japan Osaka seeks to attract more foreign investment and talent, improving English proficiency within the engineering workforce becomes essential. To address this, many organizations are implementing bilingual documentation standards and cross-cultural training programs.</w:t>
      </w:r>
    </w:p>
    <w:p>
      <w:pPr>
        <w:pStyle w:val="BodyText"/>
      </w:pPr>
      <w:r>
        <w:t xml:space="preserve">The future of the computer engineer in this region lies in adaptability. As technologies converge, professionals must be prepared to continuously upskill. The integration of 5G networks will further accelerate the need for engineers who can manage low-latency communication protocols. Additionally, as Japan faces demographic shifts with an aging population, computer engineers will play a crucial role in developing assistive technologies and automated healthcare solutions tailored to local needs.</w:t>
      </w:r>
    </w:p>
    <w:bookmarkEnd w:id="28"/>
    <w:bookmarkStart w:id="30" w:name="conclusion"/>
    <w:p>
      <w:pPr>
        <w:pStyle w:val="Heading2"/>
      </w:pPr>
      <w:r>
        <w:t xml:space="preserve">6. Conclusion</w:t>
      </w:r>
    </w:p>
    <w:p>
      <w:pPr>
        <w:pStyle w:val="FirstParagraph"/>
      </w:pPr>
      <w:r>
        <w:t xml:space="preserve">The role of the computer engineer in Japan Osaka is distinctively characterized by a blend of traditional manufacturing expertise and modern digital innovation. Unlike purely software-focused hubs, this region demands engineers who can navigate the complexities of hardware-software integration, IoT deployment, and robotics control. The strong ties between academia and industry provide a fertile ground for developing these hybrid skill sets.</w:t>
      </w:r>
    </w:p>
    <w:p>
      <w:pPr>
        <w:pStyle w:val="BodyText"/>
      </w:pPr>
      <w:r>
        <w:t xml:space="preserve">As Japan Osaka continues to position itself as a leader in industrial innovation on the global stage, computer engineers will remain at the forefront of this transformation. By embracing continuous learning and fostering international collaboration, they can drive significant advancements in technology that benefit not only local industries but also contribute to global technological progress. The evolution of this profession is ongoing, reflecting the dynamic nature of both technology and the vibrant city it calls home.</w:t>
      </w:r>
    </w:p>
    <w:bookmarkStart w:id="29" w:name="references"/>
    <w:p>
      <w:pPr>
        <w:pStyle w:val="Heading3"/>
      </w:pPr>
      <w:r>
        <w:t xml:space="preserve">References</w:t>
      </w:r>
    </w:p>
    <w:p>
      <w:pPr>
        <w:numPr>
          <w:ilvl w:val="0"/>
          <w:numId w:val="1001"/>
        </w:numPr>
        <w:pStyle w:val="Compact"/>
      </w:pPr>
      <w:r>
        <w:t xml:space="preserve">Kanai, T., &amp; Sato, H. (2022). "Industrial IoT Adoption in Kansai SMEs." Journal of Japanese Engineering Innovation.</w:t>
      </w:r>
    </w:p>
    <w:p>
      <w:pPr>
        <w:numPr>
          <w:ilvl w:val="0"/>
          <w:numId w:val="1001"/>
        </w:numPr>
        <w:pStyle w:val="Compact"/>
      </w:pPr>
      <w:r>
        <w:t xml:space="preserve">Miyamoto, Y. (2021). "Monozukuri in the Digital Age: A Case Study of Osaka Manufacturing." Tokyo Review of Technology.</w:t>
      </w:r>
    </w:p>
    <w:p>
      <w:pPr>
        <w:numPr>
          <w:ilvl w:val="0"/>
          <w:numId w:val="1001"/>
        </w:numPr>
        <w:pStyle w:val="Compact"/>
      </w:pPr>
      <w:r>
        <w:t xml:space="preserve">Ota, K. (2023). "Robotics and Human Interaction in Urban Environments." Osaka University Press.</w:t>
      </w:r>
    </w:p>
    <w:p>
      <w:pPr>
        <w:numPr>
          <w:ilvl w:val="0"/>
          <w:numId w:val="1001"/>
        </w:numPr>
        <w:pStyle w:val="Compact"/>
      </w:pPr>
      <w:r>
        <w:t xml:space="preserve">National Institute of Information and Communications Technology. (2024). "Future Trends in Computer Engineering Education." NICT White Paper.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Computer Engineer in Japan Osaka</dc:title>
  <dc:creator/>
  <dc:language>en</dc:language>
  <cp:keywords/>
  <dcterms:created xsi:type="dcterms:W3CDTF">2026-07-29T13:36:03Z</dcterms:created>
  <dcterms:modified xsi:type="dcterms:W3CDTF">2026-07-29T13:36:03Z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