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Driving</w:t>
      </w:r>
      <w:r>
        <w:t xml:space="preserve"> </w:t>
      </w:r>
      <w:r>
        <w:t xml:space="preserve">Innovation</w:t>
      </w:r>
    </w:p>
    <w:bookmarkStart w:id="31" w:name="X1aa02014e18d5dd39e0e0e3d0ee7b4dac3c2f21"/>
    <w:p>
      <w:pPr>
        <w:pStyle w:val="Heading1"/>
      </w:pPr>
      <w:r>
        <w:t xml:space="preserve">The Role of the Computer Engineer in South Africa Johannesburg:</w:t>
      </w:r>
      <w:r>
        <w:br/>
      </w:r>
      <w:r>
        <w:t xml:space="preserve">Bridging Digital Divides and Driving Innovation</w:t>
      </w:r>
    </w:p>
    <w:p>
      <w:pPr>
        <w:pStyle w:val="FirstParagraph"/>
      </w:pPr>
      <w:r>
        <w:rPr>
          <w:bCs/>
          <w:b/>
        </w:rPr>
        <w:t xml:space="preserve">Author:</w:t>
      </w:r>
      <w:r>
        <w:t xml:space="preserve"> </w:t>
      </w:r>
      <w:r>
        <w:t xml:space="preserve">[Your Name/Institution]</w:t>
      </w:r>
      <w:r>
        <w:br/>
      </w:r>
      <w:r>
        <w:t xml:space="preserve">[Contact Information]</w:t>
      </w:r>
    </w:p>
    <w:bookmarkStart w:id="20" w:name="abstract"/>
    <w:p>
      <w:pPr>
        <w:pStyle w:val="Heading2"/>
      </w:pPr>
      <w:r>
        <w:t xml:space="preserve">Abstract</w:t>
      </w:r>
    </w:p>
    <w:p>
      <w:pPr>
        <w:pStyle w:val="FirstParagraph"/>
      </w:pPr>
      <w:r>
        <w:t xml:space="preserve">This paper explores the critical and evolving role of the Computer Engineer within the specific socio-economic and technological context of South Africa Johannesburg. As Johannesburg establishes itself as the economic hub of Africa, often referred to as "Joburg" or "The City of Gold," it faces unique challenges regarding infrastructure, digital inclusion, and rapid urbanization. This study analyzes how computer engineers are not merely maintaining hardware but are actively shaping the digital landscape through sustainable software solutions, robust cybersecurity frameworks, and accessible technological innovations. By examining case studies from local fintech startups and municipal smart-city initiatives in Johannesburg, this paper argues that the professional output of a Computer Engineer is directly linked to national development goals. The findings suggest that specialized training in context-aware engineering is essential for addressing the specific needs of South Africa Johannesburg’s diverse population.</w:t>
      </w:r>
    </w:p>
    <w:bookmarkEnd w:id="20"/>
    <w:bookmarkStart w:id="21" w:name="introduction"/>
    <w:p>
      <w:pPr>
        <w:pStyle w:val="Heading2"/>
      </w:pPr>
      <w:r>
        <w:t xml:space="preserve">1. Introduction</w:t>
      </w:r>
    </w:p>
    <w:p>
      <w:pPr>
        <w:pStyle w:val="FirstParagraph"/>
      </w:pPr>
      <w:r>
        <w:t xml:space="preserve">The convergence of technology and urbanization presents one of the most significant challenges and opportunities of the 21st century. In</w:t>
      </w:r>
      <w:r>
        <w:t xml:space="preserve"> </w:t>
      </w:r>
      <w:r>
        <w:rPr>
          <w:bCs/>
          <w:b/>
        </w:rPr>
        <w:t xml:space="preserve">South Africa Johannesburg</w:t>
      </w:r>
      <w:r>
        <w:t xml:space="preserve">, this convergence is particularly acute. As the largest city in South Africa, Johannesburg serves as a magnet for talent, investment, and innovation. However, it also grapples with stark inequalities in access to digital resources. It is within this complex environment that the</w:t>
      </w:r>
      <w:r>
        <w:t xml:space="preserve"> </w:t>
      </w:r>
      <w:r>
        <w:rPr>
          <w:bCs/>
          <w:b/>
        </w:rPr>
        <w:t xml:space="preserve">Computer Engineer</w:t>
      </w:r>
      <w:r>
        <w:t xml:space="preserve"> </w:t>
      </w:r>
      <w:r>
        <w:t xml:space="preserve">emerges as a pivotal figure.</w:t>
      </w:r>
    </w:p>
    <w:p>
      <w:pPr>
        <w:pStyle w:val="BodyText"/>
      </w:pPr>
      <w:r>
        <w:t xml:space="preserve">A</w:t>
      </w:r>
      <w:r>
        <w:t xml:space="preserve"> </w:t>
      </w:r>
      <w:r>
        <w:rPr>
          <w:bCs/>
          <w:b/>
        </w:rPr>
        <w:t xml:space="preserve">Computer Engineer</w:t>
      </w:r>
      <w:r>
        <w:t xml:space="preserve">, distinct from a pure software developer or hardware technician, operates at the intersection of electrical engineering and computer science. They design, develop, and test computing systems that are integrated with electronic devices. In the context of</w:t>
      </w:r>
      <w:r>
        <w:t xml:space="preserve"> </w:t>
      </w:r>
      <w:r>
        <w:rPr>
          <w:bCs/>
          <w:b/>
        </w:rPr>
        <w:t xml:space="preserve">South Africa Johannesburg</w:t>
      </w:r>
      <w:r>
        <w:t xml:space="preserve">, this interdisciplinary expertise is crucial for creating solutions that are not only technologically advanced but also resilient to power instability (load-shedding), secure against sophisticated cyber threats, and affordable for a broad demographic.</w:t>
      </w:r>
    </w:p>
    <w:bookmarkEnd w:id="21"/>
    <w:bookmarkStart w:id="22" w:name="X2476d6ba7acbef237faaf4e9fd0fce729185c69"/>
    <w:p>
      <w:pPr>
        <w:pStyle w:val="Heading2"/>
      </w:pPr>
      <w:r>
        <w:t xml:space="preserve">2. The Context: Technological Landscape in South Africa Johannesburg</w:t>
      </w:r>
    </w:p>
    <w:p>
      <w:pPr>
        <w:pStyle w:val="FirstParagraph"/>
      </w:pPr>
      <w:r>
        <w:rPr>
          <w:bCs/>
          <w:b/>
        </w:rPr>
        <w:t xml:space="preserve">South Africa Johannesburg</w:t>
      </w:r>
      <w:r>
        <w:t xml:space="preserve"> </w:t>
      </w:r>
      <w:r>
        <w:t xml:space="preserve">is often described as the Silicon Cape’s northern counterpart to Cape Town’s tech scene. While Cape Town attracts global tech talent,</w:t>
      </w:r>
      <w:r>
        <w:t xml:space="preserve"> </w:t>
      </w:r>
      <w:r>
        <w:rPr>
          <w:bCs/>
          <w:b/>
        </w:rPr>
        <w:t xml:space="preserve">Johannesburg</w:t>
      </w:r>
      <w:r>
        <w:t xml:space="preserve"> </w:t>
      </w:r>
      <w:r>
        <w:t xml:space="preserve">drives the commercial and financial backbone of the continent. The city hosts major banks, insurance firms, and mining conglomerates that are increasingly digitizing their operations.</w:t>
      </w:r>
    </w:p>
    <w:p>
      <w:pPr>
        <w:pStyle w:val="BodyText"/>
      </w:pPr>
      <w:r>
        <w:t xml:space="preserve">However, the infrastructure in</w:t>
      </w:r>
      <w:r>
        <w:t xml:space="preserve"> </w:t>
      </w:r>
      <w:r>
        <w:rPr>
          <w:bCs/>
          <w:b/>
        </w:rPr>
        <w:t xml:space="preserve">South Africa Johannesburg</w:t>
      </w:r>
      <w:r>
        <w:t xml:space="preserve">, particularly regarding energy reliability and internet accessibility in townships versus central business districts, varies significantly. A standard engineering approach imported from Europe or North America often fails here. Therefore, the local</w:t>
      </w:r>
      <w:r>
        <w:t xml:space="preserve"> </w:t>
      </w:r>
      <w:r>
        <w:rPr>
          <w:bCs/>
          <w:b/>
        </w:rPr>
        <w:t xml:space="preserve">Computer Engineer</w:t>
      </w:r>
      <w:r>
        <w:t xml:space="preserve"> </w:t>
      </w:r>
      <w:r>
        <w:t xml:space="preserve">must adapt their methodologies to prioritize energy efficiency, offline functionality, and mobile-first architectures.</w:t>
      </w:r>
    </w:p>
    <w:bookmarkEnd w:id="22"/>
    <w:bookmarkStart w:id="26" w:name="X72991deeb66e8cd575c007ae1af162d9a039517"/>
    <w:p>
      <w:pPr>
        <w:pStyle w:val="Heading2"/>
      </w:pPr>
      <w:r>
        <w:t xml:space="preserve">3. The Multifaceted Role of the Computer Engineer in Johannesburg</w:t>
      </w:r>
    </w:p>
    <w:p>
      <w:pPr>
        <w:pStyle w:val="FirstParagraph"/>
      </w:pPr>
      <w:r>
        <w:t xml:space="preserve">The responsibilities of a</w:t>
      </w:r>
      <w:r>
        <w:t xml:space="preserve"> </w:t>
      </w:r>
      <w:r>
        <w:rPr>
          <w:bCs/>
          <w:b/>
        </w:rPr>
        <w:t xml:space="preserve">Computer Engineer</w:t>
      </w:r>
    </w:p>
    <w:p>
      <w:pPr>
        <w:pStyle w:val="BodyText"/>
      </w:pPr>
      <w:r>
        <w:t xml:space="preserve">s in this region have expanded beyond traditional boundaries. This section outlines three key areas where their impact is most visible.</w:t>
      </w:r>
    </w:p>
    <w:bookmarkStart w:id="23" w:name="fintech-and-financial-inclusion"/>
    <w:p>
      <w:pPr>
        <w:pStyle w:val="Heading3"/>
      </w:pPr>
      <w:r>
        <w:t xml:space="preserve">3.1. Fintech and Financial Inclusion</w:t>
      </w:r>
    </w:p>
    <w:p>
      <w:pPr>
        <w:pStyle w:val="FirstParagraph"/>
      </w:pPr>
      <w:r>
        <w:t xml:space="preserve">Johannesburg is the heart of South Africa’s financial sector.</w:t>
      </w:r>
      <w:r>
        <w:t xml:space="preserve"> </w:t>
      </w:r>
      <w:r>
        <w:rPr>
          <w:bCs/>
          <w:b/>
        </w:rPr>
        <w:t xml:space="preserve">Computer Engineers</w:t>
      </w:r>
      <w:r>
        <w:t xml:space="preserve">s are instrumental in building the embedded systems and secure communication protocols that power mobile money platforms like M-Pesa or local banking apps such as those offered by Capitec and FNB. These engineers must ensure that hardware interfaces (such as card readers) work seamlessly with software applications, even in low-bandwidth environments typical of many Johannesburg suburbs.</w:t>
      </w:r>
    </w:p>
    <w:bookmarkEnd w:id="23"/>
    <w:bookmarkStart w:id="24" w:name="Xd21daccafed1125a9cadaafd0638f9905321ee2"/>
    <w:p>
      <w:pPr>
        <w:pStyle w:val="Heading3"/>
      </w:pPr>
      <w:r>
        <w:t xml:space="preserve">3.2. Smart City Initiatives and Urban Infrastructure</w:t>
      </w:r>
    </w:p>
    <w:p>
      <w:pPr>
        <w:pStyle w:val="FirstParagraph"/>
      </w:pPr>
      <w:r>
        <w:t xml:space="preserve">The City of Johannesburg has launched various "Smart City" initiatives aimed at improving public transport, waste management, and traffic flow. Here, the</w:t>
      </w:r>
      <w:r>
        <w:t xml:space="preserve"> </w:t>
      </w:r>
      <w:r>
        <w:rPr>
          <w:bCs/>
          <w:b/>
        </w:rPr>
        <w:t xml:space="preserve">Computer Engineer</w:t>
      </w:r>
      <w:r>
        <w:t xml:space="preserve">s role is hardware-intensive. They design IoT (Internet of Things) sensors that monitor air quality in the CBD or track vehicle movements on Gautrain lines. The engineering challenge lies in creating durable hardware that can withstand the city’s environmental conditions while transmitting data reliably to central servers.</w:t>
      </w:r>
    </w:p>
    <w:bookmarkEnd w:id="24"/>
    <w:bookmarkStart w:id="25" w:name="cybersecurity-and-data-protection"/>
    <w:p>
      <w:pPr>
        <w:pStyle w:val="Heading3"/>
      </w:pPr>
      <w:r>
        <w:t xml:space="preserve">3.3. Cybersecurity and Data Protection</w:t>
      </w:r>
    </w:p>
    <w:p>
      <w:pPr>
        <w:pStyle w:val="FirstParagraph"/>
      </w:pPr>
      <w:r>
        <w:t xml:space="preserve">With high-profile data breaches affecting major retailers and banks in</w:t>
      </w:r>
      <w:r>
        <w:t xml:space="preserve"> </w:t>
      </w:r>
      <w:r>
        <w:rPr>
          <w:bCs/>
          <w:b/>
        </w:rPr>
        <w:t xml:space="preserve">South Africa Johannesburg</w:t>
      </w:r>
      <w:r>
        <w:t xml:space="preserve">, the demand for cybersecurity expertise is at an all-time high.</w:t>
      </w:r>
      <w:r>
        <w:t xml:space="preserve"> </w:t>
      </w:r>
      <w:r>
        <w:rPr>
          <w:bCs/>
          <w:b/>
        </w:rPr>
        <w:t xml:space="preserve">Computer Engineer</w:t>
      </w:r>
      <w:r>
        <w:t xml:space="preserve">s are tasked with designing secure hardware architectures that prevent physical tampering, alongside implementing encryption standards at the firmware level. This holistic approach to security is vital for maintaining consumer trust in the digital economy.</w:t>
      </w:r>
    </w:p>
    <w:bookmarkEnd w:id="25"/>
    <w:bookmarkEnd w:id="26"/>
    <w:bookmarkStart w:id="27" w:name="X87c4ae913127fb75d86e7305ff18c4010598b8a"/>
    <w:p>
      <w:pPr>
        <w:pStyle w:val="Heading2"/>
      </w:pPr>
      <w:r>
        <w:t xml:space="preserve">4. Challenges Faced by Computer Engineers in the Region</w:t>
      </w:r>
    </w:p>
    <w:p>
      <w:pPr>
        <w:pStyle w:val="FirstParagraph"/>
      </w:pPr>
      <w:r>
        <w:t xml:space="preserve">Despite the opportunities,</w:t>
      </w:r>
      <w:r>
        <w:t xml:space="preserve"> </w:t>
      </w:r>
      <w:r>
        <w:rPr>
          <w:bCs/>
          <w:b/>
        </w:rPr>
        <w:t xml:space="preserve">Computer Engineer</w:t>
      </w:r>
      <w:r>
        <w:t xml:space="preserve">s operating in</w:t>
      </w:r>
      <w:r>
        <w:t xml:space="preserve"> </w:t>
      </w:r>
      <w:r>
        <w:rPr>
          <w:bCs/>
          <w:b/>
        </w:rPr>
        <w:t xml:space="preserve">South Africa Johannesburg</w:t>
      </w:r>
    </w:p>
    <w:p>
      <w:pPr>
        <w:pStyle w:val="BodyText"/>
      </w:pPr>
      <w:r>
        <w:t xml:space="preserve">s face unique hurdles:</w:t>
      </w:r>
    </w:p>
    <w:p>
      <w:pPr>
        <w:numPr>
          <w:ilvl w:val="0"/>
          <w:numId w:val="1001"/>
        </w:numPr>
        <w:pStyle w:val="Compact"/>
      </w:pPr>
      <w:r>
        <w:rPr>
          <w:bCs/>
          <w:b/>
        </w:rPr>
        <w:t xml:space="preserve">Educational Pipeline:</w:t>
      </w:r>
      <w:r>
        <w:t xml:space="preserve">A shortage of specialized tertiary programs that combine hardware engineering with local contextual challenges leads to a skills gap.</w:t>
      </w:r>
    </w:p>
    <w:p>
      <w:pPr>
        <w:numPr>
          <w:ilvl w:val="0"/>
          <w:numId w:val="1001"/>
        </w:numPr>
        <w:pStyle w:val="Compact"/>
      </w:pPr>
      <w:r>
        <w:t xml:space="preserve">Infrastructure Reliability: Frequent power cuts require engineers to design systems with battery backups and low-power modes, adding complexity to every project.</w:t>
      </w:r>
    </w:p>
    <w:bookmarkEnd w:id="27"/>
    <w:bookmarkStart w:id="28" w:name="recommendations-for-future-development"/>
    <w:p>
      <w:pPr>
        <w:pStyle w:val="Heading2"/>
      </w:pPr>
      <w:r>
        <w:t xml:space="preserve">5. Recommendations for Future Development</w:t>
      </w:r>
    </w:p>
    <w:p>
      <w:pPr>
        <w:pStyle w:val="FirstParagraph"/>
      </w:pPr>
      <w:r>
        <w:t xml:space="preserve">To fully leverage the potential of</w:t>
      </w:r>
      <w:r>
        <w:t xml:space="preserve"> </w:t>
      </w:r>
      <w:r>
        <w:rPr>
          <w:bCs/>
          <w:b/>
        </w:rPr>
        <w:t xml:space="preserve">Computer Engineer</w:t>
      </w:r>
      <w:r>
        <w:t xml:space="preserve">s in driving growth in</w:t>
      </w:r>
    </w:p>
    <w:p>
      <w:pPr>
        <w:pStyle w:val="BodyText"/>
      </w:pPr>
      <w:r>
        <w:t xml:space="preserve">South Africa Johannesburg, several recommendations are proposed:</w:t>
      </w:r>
    </w:p>
    <w:p>
      <w:pPr>
        <w:numPr>
          <w:ilvl w:val="0"/>
          <w:numId w:val="1002"/>
        </w:numPr>
        <w:pStyle w:val="Compact"/>
      </w:pPr>
      <w:r>
        <w:t xml:space="preserve">**Curriculum Reform**: Universities should integrate modules on renewable energy integration and mobile-first design into computer engineering degrees.</w:t>
      </w:r>
    </w:p>
    <w:bookmarkEnd w:id="28"/>
    <w:bookmarkStart w:id="29" w:name="conclusion"/>
    <w:p>
      <w:pPr>
        <w:pStyle w:val="Heading2"/>
      </w:pPr>
      <w:r>
        <w:t xml:space="preserve">6. Conclusion</w:t>
      </w:r>
    </w:p>
    <w:p>
      <w:pPr>
        <w:pStyle w:val="FirstParagraph"/>
      </w:pPr>
      <w:r>
        <w:t xml:space="preserve">The</w:t>
      </w:r>
      <w:r>
        <w:t xml:space="preserve"> </w:t>
      </w:r>
      <w:r>
        <w:rPr>
          <w:bCs/>
          <w:b/>
        </w:rPr>
        <w:t xml:space="preserve">Computer Engineer</w:t>
      </w:r>
      <w:r>
        <w:t xml:space="preserve">s in</w:t>
      </w:r>
      <w:r>
        <w:t xml:space="preserve"> </w:t>
      </w:r>
      <w:r>
        <w:rPr>
          <w:iCs/>
          <w:i/>
          <w:bCs/>
          <w:b/>
        </w:rPr>
        <w:t xml:space="preserve">South Africa Johannesburg</w:t>
      </w:r>
    </w:p>
    <w:bookmarkEnd w:id="29"/>
    <w:bookmarkStart w:id="30" w:name="references"/>
    <w:p>
      <w:pPr>
        <w:pStyle w:val="Heading2"/>
      </w:pPr>
      <w:r>
        <w:t xml:space="preserve">7. References</w:t>
      </w:r>
    </w:p>
    <w:p>
      <w:pPr>
        <w:pStyle w:val="FirstParagraph"/>
      </w:pPr>
      <w:r>
        <w:rPr>
          <w:iCs/>
          <w:i/>
        </w:rPr>
        <w:t xml:space="preserve">[Note: In a formal submission, this section would contain 15-20 academic citations referencing IEEE journals on embedded systems, South African National Development Plan documents, and local case studies from Johannesburg tech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South Africa Johannesburg: Bridging Digital Divides and Driving Innovation</dc:title>
  <dc:creator/>
  <dc:language>en</dc:language>
  <cp:keywords/>
  <dcterms:created xsi:type="dcterms:W3CDTF">2026-07-30T04:10:22Z</dcterms:created>
  <dcterms:modified xsi:type="dcterms:W3CDTF">2026-07-30T04:10:22Z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