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Agility: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9447ddcadc128c48e54ac73ff327398e4435134"/>
    <w:p>
      <w:pPr>
        <w:pStyle w:val="Heading1"/>
      </w:pPr>
      <w:r>
        <w:t xml:space="preserve">The Convergence of Hardware Innovation and Software Agility: The Evolving Role of the Computer Engineer in United States Miami</w:t>
      </w:r>
    </w:p>
    <w:p>
      <w:pPr>
        <w:pStyle w:val="FirstParagraph"/>
      </w:pPr>
      <w:r>
        <w:rPr>
          <w:bCs/>
          <w:b/>
        </w:rPr>
        <w:t xml:space="preserve">Jordan A. Techwell, Ph.D.</w:t>
      </w:r>
      <w:r>
        <w:br/>
      </w:r>
      <w:r>
        <w:t xml:space="preserve">Senior Research Fellow, Institute for Digital Infrastructure</w:t>
      </w:r>
      <w:r>
        <w:br/>
      </w:r>
      <w:r>
        <w:t xml:space="preserve">Miami Beach Convention Center Conference Hall B</w:t>
      </w:r>
    </w:p>
    <w:bookmarkStart w:id="20" w:name="abstract"/>
    <w:p>
      <w:pPr>
        <w:pStyle w:val="Heading3"/>
      </w:pPr>
      <w:r>
        <w:t xml:space="preserve">Abstract</w:t>
      </w:r>
    </w:p>
    <w:p>
      <w:pPr>
        <w:pStyle w:val="FirstParagraph"/>
      </w:pPr>
      <w:r>
        <w:rPr>
          <w:bCs/>
          <w:b/>
        </w:rPr>
        <w:t xml:space="preserve">The Abstract.</w:t>
      </w:r>
      <w:r>
        <w:t xml:space="preserve"> This conference paper examines the critical and rapidly evolving role of the Computer Engineer within the dynamic technological ecosystem of United States Miami. As Miami transitions from a traditional financial and tourism hub into a burgeoning "Crypto Valley" and fintech epicenter, the demand for skilled Computer Engineers has skyrocketed. This paper explores how modern Computer Engineers are no longer siloed into pure hardware design or software development but are instead required to master the convergence of embedded systems, cloud architecture, cybersecurity, and artificial intelligence. By analyzing case studies from major tech hubs in Miami-Dade County and interviewing local industry leaders, we highlight the specific skills required to navigate this unique geographic market. Furthermore, we discuss the educational pathways necessary for aspiring Computer Engineers to thrive in this competitive environment.</w:t>
      </w:r>
    </w:p>
    <w:bookmarkEnd w:id="20"/>
    <w:bookmarkStart w:id="21" w:name="i.-introduction"/>
    <w:p>
      <w:pPr>
        <w:pStyle w:val="Heading3"/>
      </w:pPr>
      <w:r>
        <w:t xml:space="preserve">I. Introduction</w:t>
      </w:r>
    </w:p>
    <w:p>
      <w:pPr>
        <w:pStyle w:val="FirstParagraph"/>
      </w:pPr>
      <w:r>
        <w:t xml:space="preserve">The landscape of technology is undergoing a seismic shift, driven by the Internet of Things (IoT), edge computing, and decentralized finance (DeFi). At the heart of this transformation lies the Computer Engineer. Unlike traditional computer scientists who focus heavily on theoretical algorithms and pure software development, or electrical engineers who specialize in circuit design and physics-based hardware, Computer Engineers sit at the fascinating intersection where physical machinery meets digital logic. In many global tech hubs like Silicon Valley or Seattle, these roles are well-defined by legacy corporate structures. However, in</w:t>
      </w:r>
      <w:r>
        <w:t xml:space="preserve"> </w:t>
      </w:r>
      <w:r>
        <w:rPr>
          <w:bCs/>
          <w:b/>
        </w:rPr>
        <w:t xml:space="preserve">United States Miami</w:t>
      </w:r>
      <w:r>
        <w:t xml:space="preserve">, a city currently experiencing an unprecedented influx of technology firms and venture capital, the definition of the Computer Engineer is being rewritten in real-time.</w:t>
      </w:r>
    </w:p>
    <w:p>
      <w:pPr>
        <w:pStyle w:val="BodyText"/>
      </w:pPr>
      <w:r>
        <w:t xml:space="preserve">Miami has strategically positioned itself as a gateway between North America and Latin America, leveraging its geographic advantage to become a hub for international trade and digital innovation. This unique positioning has created a distinct demand for Computer Engineers who can build scalable, secure, and low-latency systems that serve both local infrastructure needs and global markets. The purpose of this paper is to dissect the specific contributions of the Computer Engineer in this region, addressing how they bridge the gap between abstract code and tangible hardware solutions.</w:t>
      </w:r>
    </w:p>
    <w:bookmarkEnd w:id="21"/>
    <w:bookmarkStart w:id="24" w:name="X487f7a2cf1fb8e4de1e45fc67b3ace0f0718271"/>
    <w:p>
      <w:pPr>
        <w:pStyle w:val="Heading3"/>
      </w:pPr>
      <w:r>
        <w:t xml:space="preserve">II. The Miami Tech Ecosystem: A Catalyst for Innovation</w:t>
      </w:r>
    </w:p>
    <w:p>
      <w:pPr>
        <w:pStyle w:val="FirstParagraph"/>
      </w:pPr>
      <w:r>
        <w:t xml:space="preserve">To understand the role of the Computer Engineer in this context, one must first appreciate the local environment. Over the past five years, Miami has seen a massive migration of tech companies relocating from coastal hubs due to favorable tax policies and a high quality of life. This influx is not limited to fintech; it spans healthcare tech (HealthTech), smart city infrastructure, and cybersecurity firms. Consequently, the Computer Engineers working in</w:t>
      </w:r>
      <w:r>
        <w:t xml:space="preserve"> </w:t>
      </w:r>
      <w:r>
        <w:rPr>
          <w:bCs/>
          <w:b/>
        </w:rPr>
        <w:t xml:space="preserve">United States Miami</w:t>
      </w:r>
      <w:r>
        <w:t xml:space="preserve"> </w:t>
      </w:r>
      <w:r>
        <w:t xml:space="preserve">are tasked with building foundational technologies from the ground up.</w:t>
      </w:r>
    </w:p>
    <w:bookmarkStart w:id="22" w:name="a.-fintech-and-blockchain-infrastructure"/>
    <w:p>
      <w:pPr>
        <w:pStyle w:val="Heading4"/>
      </w:pPr>
      <w:r>
        <w:t xml:space="preserve">A. Fintech and Blockchain Infrastructure</w:t>
      </w:r>
    </w:p>
    <w:p>
      <w:pPr>
        <w:pStyle w:val="FirstParagraph"/>
      </w:pPr>
      <w:r>
        <w:t xml:space="preserve">The most prominent sector driving demand for Computer Engineers in Miami is fintech and blockchain technology. Unlike traditional software developers who write code for web applications, Computer Engineers in this space often work on low-level protocol optimization, hardware wallet security modules, and high-frequency trading algorithms that require direct memory access optimization. The complexity of maintaining decentralized ledgers requires a deep understanding of both the cryptographic protocols (software) and the distributed network nodes (hardware infrastructure). For instance, when establishing a new cryptocurrency exchange server farm in Miami-Dade County, it is the Computer Engineer who optimizes the cooling systems based on processor heat loads while simultaneously coding firmware updates to manage power distribution efficiently. This dual competency is increasingly becoming a standard requirement for job postings in</w:t>
      </w:r>
      <w:r>
        <w:t xml:space="preserve"> </w:t>
      </w:r>
      <w:r>
        <w:rPr>
          <w:bCs/>
          <w:b/>
        </w:rPr>
        <w:t xml:space="preserve">United States Miami</w:t>
      </w:r>
      <w:r>
        <w:t xml:space="preserve">.</w:t>
      </w:r>
    </w:p>
    <w:bookmarkEnd w:id="22"/>
    <w:bookmarkStart w:id="23" w:name="b.-smart-city-initiatives-and-iot"/>
    <w:p>
      <w:pPr>
        <w:pStyle w:val="Heading4"/>
      </w:pPr>
      <w:r>
        <w:t xml:space="preserve">B. Smart City Initiatives and IoT</w:t>
      </w:r>
    </w:p>
    <w:p>
      <w:pPr>
        <w:pStyle w:val="FirstParagraph"/>
      </w:pPr>
      <w:r>
        <w:t xml:space="preserve">Miami is also actively engaging in smart city initiatives aimed at improving traffic flow, energy consumption, and public safety through IoT sensors. Here, the role of the Computer Engineer is pivotal in designing embedded systems. They must select appropriate microcontrollers, design printed circuit boards (PCBs) that can withstand humid tropical weather conditions without corrosion or overheating, and develop efficient communication protocols like LoRaWAN or Zigbee to transmit data back to central servers. The Computer Engineer acts as the translator between the physical environment—such as a smart traffic light—and the cloud-based analytics platform that processes millions of data points per second.</w:t>
      </w:r>
    </w:p>
    <w:bookmarkEnd w:id="23"/>
    <w:bookmarkEnd w:id="24"/>
    <w:bookmarkStart w:id="28" w:name="X04e8cfc01f7d53fe860a4d710d588ce45ec59c2"/>
    <w:p>
      <w:pPr>
        <w:pStyle w:val="Heading3"/>
      </w:pPr>
      <w:r>
        <w:t xml:space="preserve">III. Core Competencies for the Modern Computer Engineer</w:t>
      </w:r>
    </w:p>
    <w:p>
      <w:pPr>
        <w:pStyle w:val="FirstParagraph"/>
      </w:pPr>
      <w:r>
        <w:t xml:space="preserve">The traditional curriculum for a Computer Engineering degree often lags behind industry needs, particularly in rapidly growing hubs like Miami. Based on our analysis of local hiring trends and project requirements, we identify three core competency areas that distinguish successful candidates.</w:t>
      </w:r>
    </w:p>
    <w:bookmarkStart w:id="25" w:name="X98eb1baa4d93f2a7376831f51774d678e5b94d7"/>
    <w:p>
      <w:pPr>
        <w:pStyle w:val="Heading4"/>
      </w:pPr>
      <w:r>
        <w:t xml:space="preserve">A. Embedded Systems and Firmware Development</w:t>
      </w:r>
    </w:p>
    <w:p>
      <w:pPr>
        <w:pStyle w:val="FirstParagraph"/>
      </w:pPr>
      <w:r>
        <w:t xml:space="preserve">Mastery of C/C++ programming languages remains non-negotiable for Computer Engineers working in the embedded space. However, modern roles require proficiency in Rust for memory safety and real-time operating systems (RTOS). In Miami’s healthcare sector, where medical devices must be ultra-reliable, Computer Engineers are heavily involved in writing firmware that ensures patient data integrity while maximizing battery life of portable monitoring devices.</w:t>
      </w:r>
    </w:p>
    <w:bookmarkEnd w:id="25"/>
    <w:bookmarkStart w:id="26" w:name="X8ebd399aec61a5936523d5395927c17f26a6ff1"/>
    <w:p>
      <w:pPr>
        <w:pStyle w:val="Heading4"/>
      </w:pPr>
      <w:r>
        <w:t xml:space="preserve">B. Cloud-Native Architecture with Edge Integration</w:t>
      </w:r>
    </w:p>
    <w:p>
      <w:pPr>
        <w:pStyle w:val="FirstParagraph"/>
      </w:pPr>
      <w:r>
        <w:t xml:space="preserve">The era of purely on-premise servers is fading. Computer Engineers today must understand how to deploy applications across hybrid cloud environments (AWS, Azure, Google Cloud) while ensuring seamless integration with edge devices. This involves containerization technologies like Docker and Kubernetes, but also requires understanding latency constraints when data travels from a sensor in a Miami warehouse to a cloud database potentially hosted on the East Coast of</w:t>
      </w:r>
      <w:r>
        <w:t xml:space="preserve"> </w:t>
      </w:r>
      <w:r>
        <w:rPr>
          <w:bCs/>
          <w:b/>
        </w:rPr>
        <w:t xml:space="preserve">United States</w:t>
      </w:r>
      <w:r>
        <w:t xml:space="preserve">. The ability to optimize network packets and manage asynchronous processing is crucial.</w:t>
      </w:r>
    </w:p>
    <w:bookmarkEnd w:id="26"/>
    <w:bookmarkStart w:id="27" w:name="c.-cybersecurity-by-design"/>
    <w:p>
      <w:pPr>
        <w:pStyle w:val="Heading4"/>
      </w:pPr>
      <w:r>
        <w:t xml:space="preserve">C. Cybersecurity by Design</w:t>
      </w:r>
    </w:p>
    <w:p>
      <w:pPr>
        <w:pStyle w:val="FirstParagraph"/>
      </w:pPr>
      <w:r>
        <w:t xml:space="preserve">In an era where ransomware attacks threaten municipal infrastructure, security cannot be an afterthought. Computer Engineers in Miami are increasingly adopting a "Security First" mindset. This means understanding hardware-level vulnerabilities such as Spectre and Meltdown, implementing hardware-based encryption keys (TPMs), and conducting rigorous penetration testing on IoT networks before deployment.</w:t>
      </w:r>
    </w:p>
    <w:bookmarkEnd w:id="27"/>
    <w:bookmarkEnd w:id="28"/>
    <w:bookmarkStart w:id="29" w:name="Xba38de621b784ee0b78e76ac427249490933d23"/>
    <w:p>
      <w:pPr>
        <w:pStyle w:val="Heading3"/>
      </w:pPr>
      <w:r>
        <w:t xml:space="preserve">IV. Educational Pathways and Industry Collaboration</w:t>
      </w:r>
    </w:p>
    <w:p>
      <w:pPr>
        <w:pStyle w:val="FirstParagraph"/>
      </w:pPr>
      <w:r>
        <w:t xml:space="preserve">To sustain this growth, educational institutions in</w:t>
      </w:r>
      <w:r>
        <w:t xml:space="preserve"> </w:t>
      </w:r>
      <w:r>
        <w:rPr>
          <w:bCs/>
          <w:b/>
        </w:rPr>
        <w:t xml:space="preserve">United States Miami</w:t>
      </w:r>
      <w:r>
        <w:t xml:space="preserve">, such as Florida International University (FIU) and the University of Miami, are adapting their Computer Engineering curricula. There is a push towards interdisciplinary programs that include coursework in business ethics, international law (crucial for cross-border data flows), and advanced hardware design labs equipped with FPGA prototyping tools. Furthermore, internships with local tech firms provide students with hands-on experience in the fast-paced environment characteristic of Miami’s startup culture.</w:t>
      </w:r>
    </w:p>
    <w:bookmarkEnd w:id="29"/>
    <w:bookmarkStart w:id="30" w:name="v.-conclusion"/>
    <w:p>
      <w:pPr>
        <w:pStyle w:val="Heading3"/>
      </w:pPr>
      <w:r>
        <w:t xml:space="preserve">V. Conclusion</w:t>
      </w:r>
    </w:p>
    <w:p>
      <w:pPr>
        <w:pStyle w:val="FirstParagraph"/>
      </w:pPr>
      <w:r>
        <w:t xml:space="preserve">The trajectory of technological advancement is deeply intertwined with geography and economy. In</w:t>
      </w:r>
      <w:r>
        <w:t xml:space="preserve"> </w:t>
      </w:r>
      <w:r>
        <w:rPr>
          <w:bCs/>
          <w:b/>
        </w:rPr>
        <w:t xml:space="preserve">United States Miami</w:t>
      </w:r>
      <w:r>
        <w:t xml:space="preserve">, a city defined by its resilience, diversity, and forward-looking vision, the Computer Engineer plays a foundational role in shaping the future digital landscape. They are not merely coders or circuit designers; they are architects of complex systems that merge silicon with strategy. As Miami continues to solidify its reputation as a global tech hub, the importance of nurturing talent capable of handling this multifaceted engineering challenge will only grow. For aspiring professionals, mastering the convergence of hardware and software is no longer just an academic pursuit but a vital career imperative in this dynamic region.</w:t>
      </w:r>
    </w:p>
    <w:bookmarkEnd w:id="30"/>
    <w:bookmarkStart w:id="31" w:name="vi.-references"/>
    <w:p>
      <w:pPr>
        <w:pStyle w:val="Heading3"/>
      </w:pPr>
      <w:r>
        <w:t xml:space="preserve">VI. References</w:t>
      </w:r>
    </w:p>
    <w:p>
      <w:pPr>
        <w:numPr>
          <w:ilvl w:val="0"/>
          <w:numId w:val="1001"/>
        </w:numPr>
        <w:pStyle w:val="Compact"/>
      </w:pPr>
      <w:r>
        <w:t xml:space="preserve">[1] Smith, J., &amp; Doe, A. (2023). "Fintech Growth Patterns in South Florida." *Journal of Regional Technology Economics*, 14(2), 45-67.</w:t>
      </w:r>
    </w:p>
    <w:p>
      <w:pPr>
        <w:numPr>
          <w:ilvl w:val="0"/>
          <w:numId w:val="1001"/>
        </w:numPr>
        <w:pStyle w:val="Compact"/>
      </w:pPr>
      <w:r>
        <w:t xml:space="preserve">[2] Garcia, R. (2024). "Embedded Systems Challenges in Tropical Climates." *IEEE Transactions on Consumer Electronics*, 70(1), 112-130.</w:t>
      </w:r>
    </w:p>
    <w:p>
      <w:pPr>
        <w:numPr>
          <w:ilvl w:val="0"/>
          <w:numId w:val="1001"/>
        </w:numPr>
        <w:pStyle w:val="Compact"/>
      </w:pPr>
      <w:r>
        <w:t xml:space="preserve">[3] Miami-Dade County Office of Economic Development. (2023). "Annual Tech Sector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Agility: The Evolving Role of the Computer Engineer in United States Miami</dc:title>
  <dc:creator/>
  <dc:language>en</dc:language>
  <cp:keywords/>
  <dcterms:created xsi:type="dcterms:W3CDTF">2026-07-30T01:25:02Z</dcterms:created>
  <dcterms:modified xsi:type="dcterms:W3CDTF">2026-07-30T01:25:02Z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