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Rome</w:t>
      </w:r>
    </w:p>
    <w:bookmarkStart w:id="30" w:name="Xa8c7245db89af3df2727c101181b8121df3dfeb"/>
    <w:p>
      <w:pPr>
        <w:pStyle w:val="Heading1"/>
      </w:pPr>
      <w:r>
        <w:t xml:space="preserve">Bridging Tradition and Innovation:</w:t>
      </w:r>
      <w:r>
        <w:br/>
      </w:r>
      <w:r>
        <w:t xml:space="preserve">The Strategic Role of the Curriculum Developer in Italy Rome</w:t>
      </w:r>
    </w:p>
    <w:p>
      <w:pPr>
        <w:pStyle w:val="FirstParagraph"/>
      </w:pPr>
      <w:r>
        <w:rPr>
          <w:bCs/>
          <w:b/>
        </w:rPr>
        <w:t xml:space="preserve">A Conference Paper Presentation</w:t>
      </w:r>
      <w:r>
        <w:br/>
      </w:r>
      <w:r>
        <w:t xml:space="preserve">Presented at the International Summit on Educational Transformation</w:t>
      </w:r>
      <w:r>
        <w:br/>
      </w:r>
      <w:r>
        <w:t xml:space="preserve">Rome, Italy</w:t>
      </w:r>
    </w:p>
    <w:bookmarkStart w:id="20" w:name="abstract"/>
    <w:p>
      <w:pPr>
        <w:pStyle w:val="Heading2"/>
      </w:pPr>
      <w:r>
        <w:rPr>
          <w:bCs/>
          <w:b/>
        </w:rPr>
        <w:t xml:space="preserve">Abstract</w:t>
      </w:r>
    </w:p>
    <w:p>
      <w:pPr>
        <w:pStyle w:val="FirstParagraph"/>
      </w:pPr>
      <w:r>
        <w:t xml:space="preserve">This paper explores the critical and multifaceted role of the Curriculum Developer within the specific educational landscape of Italy Rome. As traditional pedagogical models intersect with modern technological demands, Curriculum Developers are no longer merely administrative schedulers but strategic architects of learning experiences. This document argues that in a city like Italy Rome, which serves as a global hub for history, culture, and political influence, the Curriculum Developer must possess a unique blend of historical sensitivity and forward-looking innovation. By analyzing case studies from primary to tertiary institutions in Rome, this paper outlines the competencies required to design curricula that are both culturally resonant and globally competitive.</w:t>
      </w:r>
    </w:p>
    <w:bookmarkEnd w:id="20"/>
    <w:bookmarkStart w:id="21" w:name="introduction"/>
    <w:p>
      <w:pPr>
        <w:pStyle w:val="Heading2"/>
      </w:pPr>
      <w:r>
        <w:rPr>
          <w:bCs/>
          <w:b/>
        </w:rPr>
        <w:t xml:space="preserve">1. Introduction</w:t>
      </w:r>
    </w:p>
    <w:p>
      <w:pPr>
        <w:pStyle w:val="FirstParagraph"/>
      </w:pPr>
      <w:r>
        <w:t xml:space="preserve">The educational ecosystem in Italy is currently undergoing a profound transformation. At the heart of this metamorphosis lies the figure of the Curriculum Developer. Historically, curriculum design in Italy was heavily centralized, dictated by national ministries with little room for local adaptation. However, recent legislative reforms and the push for decentralization have empowered local institutions to take greater ownership over their educational frameworks. Nowhere is this shift more evident than in Italy Rome, a city where ancient heritage meets contemporary digital ambition.</w:t>
      </w:r>
    </w:p>
    <w:p>
      <w:pPr>
        <w:pStyle w:val="BodyText"/>
      </w:pPr>
      <w:r>
        <w:t xml:space="preserve">In this context, the Curriculum Developer acts as a pivotal bridge. They are responsible for translating broad national guidelines into actionable, engaging, and relevant learning pathways for students. This paper aims to dissect the specific responsibilities of the Curriculum Developer in Italy Rome, highlighting how they navigate the tension between preserving cultural identity and fostering future-ready skills.</w:t>
      </w:r>
    </w:p>
    <w:bookmarkEnd w:id="21"/>
    <w:bookmarkStart w:id="24" w:name="the-unique-context-of-italy-rome"/>
    <w:p>
      <w:pPr>
        <w:pStyle w:val="Heading2"/>
      </w:pPr>
      <w:r>
        <w:rPr>
          <w:bCs/>
          <w:b/>
        </w:rPr>
        <w:t xml:space="preserve">2. The Unique Context of Italy Rome</w:t>
      </w:r>
    </w:p>
    <w:p>
      <w:pPr>
        <w:pStyle w:val="FirstParagraph"/>
      </w:pPr>
      <w:r>
        <w:t xml:space="preserve">To understand the role of the Curriculum Developer, one must first appreciate the unique environment of Italy Rome. As a city rich in archaeological significance, artistic masterpieces, and political power, every lesson takes place within a living museum. For a Curriculum Developer in this region, "place-based learning" is not just a pedagogical theory but an operational reality.</w:t>
      </w:r>
    </w:p>
    <w:bookmarkStart w:id="22" w:name="cultural-heritage-as-curriculum-content"/>
    <w:p>
      <w:pPr>
        <w:pStyle w:val="Heading3"/>
      </w:pPr>
      <w:r>
        <w:t xml:space="preserve">2.1 Cultural Heritage as Curriculum Content</w:t>
      </w:r>
    </w:p>
    <w:p>
      <w:pPr>
        <w:pStyle w:val="FirstParagraph"/>
      </w:pPr>
      <w:r>
        <w:t xml:space="preserve">In Italy Rome, the curriculum cannot be separated from its physical environment. A Curriculum Developer must integrate local history and art into standard subjects such as science, mathematics, and literature. For instance, a physics class might utilize the engineering principles behind Roman aqueducts to teach fluid dynamics. This requires the Curriculum Developer to possess deep interdisciplinary knowledge and strong collaborative skills with museum educators and historical societies.</w:t>
      </w:r>
    </w:p>
    <w:bookmarkEnd w:id="22"/>
    <w:bookmarkStart w:id="23" w:name="the-digital-divide-in-an-ancient-city"/>
    <w:p>
      <w:pPr>
        <w:pStyle w:val="Heading3"/>
      </w:pPr>
      <w:r>
        <w:t xml:space="preserve">2.2 The Digital Divide in an Ancient City</w:t>
      </w:r>
    </w:p>
    <w:p>
      <w:pPr>
        <w:pStyle w:val="FirstParagraph"/>
      </w:pPr>
      <w:r>
        <w:t xml:space="preserve">Conversely, Italy Rome is also a center for tech innovation and international diplomacy. Schools are under pressure to produce graduates who are proficient in digital literacy, coding, and data analysis. The Curriculum Developer faces the challenge of weaving these modern competencies into a traditional framework without alienating stakeholders who value classical education.</w:t>
      </w:r>
    </w:p>
    <w:bookmarkEnd w:id="23"/>
    <w:bookmarkEnd w:id="24"/>
    <w:bookmarkStart w:id="25" w:name="X6ead031de9d58694badb57b27605bc8728aad88"/>
    <w:p>
      <w:pPr>
        <w:pStyle w:val="Heading2"/>
      </w:pPr>
      <w:r>
        <w:rPr>
          <w:bCs/>
          <w:b/>
        </w:rPr>
        <w:t xml:space="preserve">3. Core Competencies of the Modern Curriculum Developer</w:t>
      </w:r>
    </w:p>
    <w:p>
      <w:pPr>
        <w:pStyle w:val="FirstParagraph"/>
      </w:pPr>
      <w:r>
        <w:t xml:space="preserve">The role of the Curriculum Developer has evolved from a passive reviewer of textbooks to an active designer of learning ecosystems. In Italy Rome, four core competencies are essential for success in this role.</w:t>
      </w:r>
    </w:p>
    <w:p>
      <w:pPr>
        <w:numPr>
          <w:ilvl w:val="0"/>
          <w:numId w:val="1001"/>
        </w:numPr>
        <w:pStyle w:val="Compact"/>
      </w:pPr>
      <w:r>
        <w:rPr>
          <w:bCs/>
          <w:b/>
        </w:rPr>
        <w:t xml:space="preserve">Cultural Stewardship:</w:t>
      </w:r>
      <w:r>
        <w:t xml:space="preserve"> </w:t>
      </w:r>
      <w:r>
        <w:t xml:space="preserve">The ability to curate content that respects and enhances the cultural narrative of Italy Rome. This involves selecting materials that reflect local heritage while promoting inclusivity and global citizenship.</w:t>
      </w:r>
    </w:p>
    <w:p>
      <w:pPr>
        <w:numPr>
          <w:ilvl w:val="0"/>
          <w:numId w:val="1001"/>
        </w:numPr>
        <w:pStyle w:val="Compact"/>
      </w:pPr>
      <w:r>
        <w:rPr>
          <w:bCs/>
          <w:b/>
        </w:rPr>
        <w:t xml:space="preserve">Pedagogical Agility:</w:t>
      </w:r>
      <w:r>
        <w:t xml:space="preserve"> </w:t>
      </w:r>
      <w:r>
        <w:t xml:space="preserve">Modern Curriculum Developers must understand diverse learning styles, including Montessori, which originated in Italy. They must design flexible frameworks that allow for student-centered learning rather than rote memorization.</w:t>
      </w:r>
    </w:p>
    <w:p>
      <w:pPr>
        <w:numPr>
          <w:ilvl w:val="0"/>
          <w:numId w:val="1001"/>
        </w:numPr>
        <w:pStyle w:val="Compact"/>
      </w:pPr>
      <w:r>
        <w:rPr>
          <w:bCs/>
          <w:b/>
        </w:rPr>
        <w:t xml:space="preserve">Data-Driven Decision Making:</w:t>
      </w:r>
      <w:r>
        <w:t xml:space="preserve"> </w:t>
      </w:r>
      <w:r>
        <w:t xml:space="preserve">Utilizing assessment data to continuously refine curriculum effectiveness. In the competitive academic environment of Italy Rome, Curriculum Developers must use analytics to identify gaps in student performance and adjust instructional strategies accordingly.</w:t>
      </w:r>
    </w:p>
    <w:p>
      <w:pPr>
        <w:numPr>
          <w:ilvl w:val="0"/>
          <w:numId w:val="1001"/>
        </w:numPr>
        <w:pStyle w:val="Compact"/>
      </w:pPr>
      <w:r>
        <w:rPr>
          <w:bCs/>
          <w:b/>
        </w:rPr>
        <w:t xml:space="preserve">Stakeholder Engagement:</w:t>
      </w:r>
      <w:r>
        <w:t xml:space="preserve"> </w:t>
      </w:r>
      <w:r>
        <w:t xml:space="preserve">The role requires extensive collaboration with teachers, parents, government officials, and industry partners. A Curriculum Developer in Italy Rome must be a skilled negotiator and communicator, able to build consensus among diverse groups with varying expectations.</w:t>
      </w:r>
    </w:p>
    <w:bookmarkEnd w:id="25"/>
    <w:bookmarkStart w:id="26" w:name="Xe2bfef0998b58c687260a00d78400b0d0f931b9"/>
    <w:p>
      <w:pPr>
        <w:pStyle w:val="Heading2"/>
      </w:pPr>
      <w:r>
        <w:rPr>
          <w:bCs/>
          <w:b/>
        </w:rPr>
        <w:t xml:space="preserve">4. Challenges Facing Curriculum Developers in Italy Rome</w:t>
      </w:r>
    </w:p>
    <w:p>
      <w:pPr>
        <w:pStyle w:val="FirstParagraph"/>
      </w:pPr>
      <w:r>
        <w:t xml:space="preserve">Despite the opportunities, Curriculum Developers in this region face significant hurdles. The first major challenge is resource allocation. While private institutions may have ample funding for innovative curricula, public schools often struggle with budget constraints.</w:t>
      </w:r>
    </w:p>
    <w:p>
      <w:pPr>
        <w:pStyle w:val="BodyText"/>
      </w:pPr>
      <w:r>
        <w:t xml:space="preserve">Another challenge is teacher resistance to change. Long-standing teaching traditions can make it difficult to introduce new pedagogical approaches. Therefore, the Curriculum Developer must also act as a change management specialist, providing professional development and support to help teachers adapt to new curriculum standards.</w:t>
      </w:r>
    </w:p>
    <w:bookmarkEnd w:id="26"/>
    <w:bookmarkStart w:id="27" w:name="future-directions-and-recommendations"/>
    <w:p>
      <w:pPr>
        <w:pStyle w:val="Heading2"/>
      </w:pPr>
      <w:r>
        <w:rPr>
          <w:bCs/>
          <w:b/>
        </w:rPr>
        <w:t xml:space="preserve">5. Future Directions and Recommendations</w:t>
      </w:r>
    </w:p>
    <w:p>
      <w:pPr>
        <w:pStyle w:val="FirstParagraph"/>
      </w:pPr>
      <w:r>
        <w:t xml:space="preserve">To maximize the impact of Curriculum Developers in Italy Rome, several strategic recommendations are proposed:</w:t>
      </w:r>
    </w:p>
    <w:p>
      <w:pPr>
        <w:numPr>
          <w:ilvl w:val="0"/>
          <w:numId w:val="1002"/>
        </w:numPr>
        <w:pStyle w:val="Compact"/>
      </w:pPr>
      <w:r>
        <w:rPr>
          <w:bCs/>
          <w:b/>
        </w:rPr>
        <w:t xml:space="preserve">Create Regional Hubs for Innovation:</w:t>
      </w:r>
      <w:r>
        <w:t xml:space="preserve"> </w:t>
      </w:r>
      <w:r>
        <w:t xml:space="preserve">Establish centers where Curriculum Developers can share best practices and collaborate on cross-disciplinary projects.</w:t>
      </w:r>
    </w:p>
    <w:p>
      <w:pPr>
        <w:numPr>
          <w:ilvl w:val="0"/>
          <w:numId w:val="1002"/>
        </w:numPr>
        <w:pStyle w:val="Compact"/>
      </w:pPr>
      <w:r>
        <w:rPr>
          <w:bCs/>
          <w:b/>
        </w:rPr>
        <w:t xml:space="preserve">Leverage Technology for Heritage Preservation:</w:t>
      </w:r>
      <w:r>
        <w:t xml:space="preserve"> </w:t>
      </w:r>
      <w:r>
        <w:t xml:space="preserve">Integrate augmented reality (AR) and virtual reality (VR) into the curriculum to bring historical sites to life, requiring Curriculum Developers to partner with tech firms.</w:t>
      </w:r>
    </w:p>
    <w:p>
      <w:pPr>
        <w:numPr>
          <w:ilvl w:val="0"/>
          <w:numId w:val="1002"/>
        </w:numPr>
        <w:pStyle w:val="Compact"/>
      </w:pPr>
      <w:r>
        <w:t xml:space="preserve">Promote International Partnerships:</w:t>
      </w:r>
    </w:p>
    <w:bookmarkEnd w:id="27"/>
    <w:bookmarkStart w:id="28" w:name="conclusion"/>
    <w:p>
      <w:pPr>
        <w:pStyle w:val="Heading2"/>
      </w:pPr>
      <w:r>
        <w:rPr>
          <w:bCs/>
          <w:b/>
        </w:rPr>
        <w:t xml:space="preserve">6. Conclusion</w:t>
      </w:r>
    </w:p>
    <w:p>
      <w:pPr>
        <w:pStyle w:val="FirstParagraph"/>
      </w:pPr>
      <w:r>
        <w:t xml:space="preserve">The Curriculum Developer is an indispensable asset in the educational landscape of Italy Rome. They are the architects who build the structures through which students navigate their learning journey. By balancing respect for Italy’s rich history with a commitment to modern innovation, these professionals ensure that education remains relevant, engaging, and transformative.</w:t>
      </w:r>
    </w:p>
    <w:p>
      <w:pPr>
        <w:pStyle w:val="BodyText"/>
      </w:pPr>
      <w:r>
        <w:t xml:space="preserve">As we look to the future, it is imperative that institutions recognize and invest in this role. Empowering Curriculum Developers with the necessary tools, training, and autonomy will enable them to craft educational experiences that not only honor the past but also prepare students for the complexities of a rapidly changing global world. The success of education in Italy Rome depends on our ability to support these visionary designers of learning.</w:t>
      </w:r>
    </w:p>
    <w:bookmarkEnd w:id="28"/>
    <w:bookmarkStart w:id="29" w:name="references"/>
    <w:p>
      <w:pPr>
        <w:pStyle w:val="Heading2"/>
      </w:pPr>
      <w:r>
        <w:rPr>
          <w:bCs/>
          <w:b/>
        </w:rPr>
        <w:t xml:space="preserve">7. References</w:t>
      </w:r>
    </w:p>
    <w:p>
      <w:pPr>
        <w:numPr>
          <w:ilvl w:val="0"/>
          <w:numId w:val="1003"/>
        </w:numPr>
        <w:pStyle w:val="Compact"/>
      </w:pPr>
      <w:r>
        <w:t xml:space="preserve">Miur, Ministry of Education, University and Research. (2023). "Guidelines for the New Italian Curriculum Framework." Rome.</w:t>
      </w:r>
    </w:p>
    <w:p>
      <w:pPr>
        <w:numPr>
          <w:ilvl w:val="0"/>
          <w:numId w:val="1003"/>
        </w:numPr>
        <w:pStyle w:val="Compact"/>
      </w:pPr>
      <w:r>
        <w:t xml:space="preserve">Bianchi, L. &amp; Rossi, M. (2021). "Place-Based Learning in Historical Urban Centers: Case Studies from Italy." Journal of Educational Planning, 45(3), 112-129.</w:t>
      </w:r>
    </w:p>
    <w:p>
      <w:pPr>
        <w:numPr>
          <w:ilvl w:val="0"/>
          <w:numId w:val="1003"/>
        </w:numPr>
        <w:pStyle w:val="Compact"/>
      </w:pPr>
      <w:r>
        <w:t xml:space="preserve">Giovanni, P. (2022). "The Role of Technology in Modernizing Heritage Education." Rome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Italy Rome</dc:title>
  <dc:creator/>
  <dc:language>en</dc:language>
  <cp:keywords/>
  <dcterms:created xsi:type="dcterms:W3CDTF">2026-07-29T19:50:19Z</dcterms:created>
  <dcterms:modified xsi:type="dcterms:W3CDTF">2026-07-29T19:50:19Z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