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Efficiency</w:t>
      </w:r>
      <w:r>
        <w:t xml:space="preserve"> </w:t>
      </w:r>
      <w:r>
        <w:t xml:space="preserve">and</w:t>
      </w:r>
      <w:r>
        <w:t xml:space="preserve"> </w:t>
      </w:r>
      <w:r>
        <w:t xml:space="preserve">Integrity</w:t>
      </w:r>
      <w:r>
        <w:t xml:space="preserve"> </w:t>
      </w:r>
      <w:r>
        <w:t xml:space="preserve">in</w:t>
      </w:r>
      <w:r>
        <w:t xml:space="preserve"> </w:t>
      </w:r>
      <w:r>
        <w:t xml:space="preserve">Border</w:t>
      </w:r>
      <w:r>
        <w:t xml:space="preserve"> </w:t>
      </w:r>
      <w:r>
        <w:t xml:space="preserve">Management: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80f3ae49b1444458e0387f711a32e7b024e9d04"/>
    <w:p>
      <w:pPr>
        <w:pStyle w:val="Heading1"/>
      </w:pPr>
      <w:r>
        <w:t xml:space="preserve">Enhancing Efficiency and Integrity in Border Management:</w:t>
      </w:r>
      <w:r>
        <w:br/>
      </w:r>
      <w:r>
        <w:t xml:space="preserve">The Evolving Role of the Customs Officer in DR Congo Kinshasa</w:t>
      </w:r>
    </w:p>
    <w:p>
      <w:pPr>
        <w:pStyle w:val="FirstParagraph"/>
      </w:pPr>
      <w:r>
        <w:rPr>
          <w:bCs/>
          <w:b/>
        </w:rPr>
        <w:t xml:space="preserve">[Author Name Placeholder]</w:t>
      </w:r>
      <w:r>
        <w:br/>
      </w:r>
      <w:r>
        <w:t xml:space="preserve">Institute of Logistics and Trade, Democratic Republic of Congo</w:t>
      </w:r>
    </w:p>
    <w:bookmarkStart w:id="20" w:name="abstract"/>
    <w:p>
      <w:pPr>
        <w:pStyle w:val="Heading2"/>
      </w:pPr>
      <w:r>
        <w:t xml:space="preserve">Abstract</w:t>
      </w:r>
    </w:p>
    <w:p>
      <w:pPr>
        <w:pStyle w:val="FirstParagraph"/>
      </w:pPr>
      <w:r>
        <w:t xml:space="preserve">The Democratic Republic of Congo (DRC) serves as a critical logistical hub in Central Africa, with Kinshasa acting as the primary gateway for international trade and transit. This paper examines the pivotal role of the</w:t>
      </w:r>
      <w:r>
        <w:t xml:space="preserve"> </w:t>
      </w:r>
      <w:r>
        <w:rPr>
          <w:bCs/>
          <w:b/>
        </w:rPr>
        <w:t xml:space="preserve">Customs Officer</w:t>
      </w:r>
      <w:r>
        <w:t xml:space="preserve"> </w:t>
      </w:r>
      <w:r>
        <w:t xml:space="preserve">within this complex ecosystem. It explores the challenges faced by border authorities in</w:t>
      </w:r>
      <w:r>
        <w:t xml:space="preserve"> </w:t>
      </w:r>
      <w:r>
        <w:rPr>
          <w:bCs/>
          <w:b/>
        </w:rPr>
        <w:t xml:space="preserve">DR Congo Kinshasa</w:t>
      </w:r>
      <w:r>
        <w:t xml:space="preserve">, including infrastructure limitations, regulatory fragmentation, and digitalization gaps. Furthermore, it proposes strategic recommendations for modernizing customs administration to enhance revenue collection, facilitate legitimate trade, and combat illicit activities. The study argues that empowering the</w:t>
      </w:r>
      <w:r>
        <w:t xml:space="preserve"> </w:t>
      </w:r>
      <w:r>
        <w:rPr>
          <w:bCs/>
          <w:b/>
        </w:rPr>
        <w:t xml:space="preserve">Customs Officer</w:t>
      </w:r>
      <w:r>
        <w:t xml:space="preserve"> </w:t>
      </w:r>
      <w:r>
        <w:t xml:space="preserve">through advanced training and technology is essential for integrating</w:t>
      </w:r>
      <w:r>
        <w:t xml:space="preserve"> </w:t>
      </w:r>
      <w:r>
        <w:rPr>
          <w:bCs/>
          <w:b/>
        </w:rPr>
        <w:t xml:space="preserve">DR Congo Kinshasa</w:t>
      </w:r>
      <w:r>
        <w:t xml:space="preserve"> </w:t>
      </w:r>
      <w:r>
        <w:t xml:space="preserve">into global supply chains effectively.</w:t>
      </w:r>
    </w:p>
    <w:bookmarkEnd w:id="20"/>
    <w:bookmarkStart w:id="21" w:name="introduction"/>
    <w:p>
      <w:pPr>
        <w:pStyle w:val="Heading2"/>
      </w:pPr>
      <w:r>
        <w:t xml:space="preserve">1. Introduction</w:t>
      </w:r>
    </w:p>
    <w:p>
      <w:pPr>
        <w:pStyle w:val="FirstParagraph"/>
      </w:pPr>
      <w:r>
        <w:t xml:space="preserve">The Democratic Republic of Congo (DRC) possesses vast natural resources and a strategic geographic location, yet its economic potential is often constrained by logistical bottlenecks. As the capital city,</w:t>
      </w:r>
      <w:r>
        <w:t xml:space="preserve"> </w:t>
      </w:r>
      <w:r>
        <w:rPr>
          <w:bCs/>
          <w:b/>
        </w:rPr>
        <w:t xml:space="preserve">DR Congo Kinshasa</w:t>
      </w:r>
      <w:r>
        <w:t xml:space="preserve"> </w:t>
      </w:r>
      <w:r>
        <w:t xml:space="preserve">is not only the political and cultural heart of the nation but also a crucial node in regional trade networks. The Port of Matadi-Boma and various border crossing points funnel goods into this metropolitan hub, making effective customs administration paramount.</w:t>
      </w:r>
    </w:p>
    <w:p>
      <w:pPr>
        <w:pStyle w:val="BodyText"/>
      </w:pPr>
      <w:r>
        <w:t xml:space="preserve">The</w:t>
      </w:r>
      <w:r>
        <w:t xml:space="preserve"> </w:t>
      </w:r>
      <w:r>
        <w:rPr>
          <w:bCs/>
          <w:b/>
        </w:rPr>
        <w:t xml:space="preserve">Customs Officer</w:t>
      </w:r>
      <w:r>
        <w:t xml:space="preserve"> </w:t>
      </w:r>
      <w:r>
        <w:t xml:space="preserve">stands at the forefront of this process. Traditionally viewed merely as tax collectors or gatekeepers, the modern definition of a</w:t>
      </w:r>
      <w:r>
        <w:t xml:space="preserve"> </w:t>
      </w:r>
      <w:r>
        <w:rPr>
          <w:bCs/>
          <w:b/>
        </w:rPr>
        <w:t xml:space="preserve">Customs Officer</w:t>
      </w:r>
      <w:r>
        <w:t xml:space="preserve"> </w:t>
      </w:r>
      <w:r>
        <w:t xml:space="preserve">encompasses risk management, trade facilitation, and security enforcement. In the context of</w:t>
      </w:r>
      <w:r>
        <w:t xml:space="preserve"> </w:t>
      </w:r>
      <w:r>
        <w:rPr>
          <w:bCs/>
          <w:b/>
        </w:rPr>
        <w:t xml:space="preserve">DR Congo Kinshasa</w:t>
      </w:r>
      <w:r>
        <w:t xml:space="preserve">, where informal trade is significant and infrastructure challenges persist, the role of these officers has become increasingly complex. This conference paper aims to analyze the current operational landscape for customs personnel in</w:t>
      </w:r>
      <w:r>
        <w:t xml:space="preserve"> </w:t>
      </w:r>
      <w:r>
        <w:rPr>
          <w:bCs/>
          <w:b/>
        </w:rPr>
        <w:t xml:space="preserve">DR Congo Kinshasa</w:t>
      </w:r>
      <w:r>
        <w:t xml:space="preserve"> </w:t>
      </w:r>
      <w:r>
        <w:t xml:space="preserve">and outlines pathways for professional development and systemic reform.</w:t>
      </w:r>
    </w:p>
    <w:bookmarkEnd w:id="21"/>
    <w:bookmarkStart w:id="22" w:name="X0c0e69894f19de8598618dc7927ab8d46d3dceb"/>
    <w:p>
      <w:pPr>
        <w:pStyle w:val="Heading2"/>
      </w:pPr>
      <w:r>
        <w:t xml:space="preserve">2. The Strategic Importance of DR Congo Kinshasa</w:t>
      </w:r>
    </w:p>
    <w:p>
      <w:pPr>
        <w:pStyle w:val="FirstParagraph"/>
      </w:pPr>
      <w:r>
        <w:t xml:space="preserve">Kinshasa is one of the largest metropolitan areas in Africa, with a population exceeding 15 million people. This demographic weight drives substantial demand for imported goods, ranging from essential consumer products to heavy machinery for mining and infrastructure projects. Consequently, the customs authorities in</w:t>
      </w:r>
      <w:r>
        <w:t xml:space="preserve"> </w:t>
      </w:r>
      <w:r>
        <w:rPr>
          <w:bCs/>
          <w:b/>
        </w:rPr>
        <w:t xml:space="preserve">DR Congo Kinshasa</w:t>
      </w:r>
      <w:r>
        <w:t xml:space="preserve"> </w:t>
      </w:r>
      <w:r>
        <w:t xml:space="preserve">manage a high volume of transactions daily.</w:t>
      </w:r>
    </w:p>
    <w:p>
      <w:pPr>
        <w:pStyle w:val="BodyText"/>
      </w:pPr>
      <w:r>
        <w:t xml:space="preserve">The efficiency of these operations directly impacts the cost of living and doing business in the city. Delays at checkpoints can lead to spoilage of perishable goods, increased transportation costs, and general supply chain disruptions. Therefore, the performance of every</w:t>
      </w:r>
      <w:r>
        <w:t xml:space="preserve"> </w:t>
      </w:r>
      <w:r>
        <w:rPr>
          <w:bCs/>
          <w:b/>
        </w:rPr>
        <w:t xml:space="preserve">Customs Officer</w:t>
      </w:r>
      <w:r>
        <w:t xml:space="preserve"> </w:t>
      </w:r>
      <w:r>
        <w:t xml:space="preserve">involved in clearing cargo for or within</w:t>
      </w:r>
      <w:r>
        <w:t xml:space="preserve"> </w:t>
      </w:r>
      <w:r>
        <w:rPr>
          <w:bCs/>
          <w:b/>
        </w:rPr>
        <w:t xml:space="preserve">DR Congo Kinshasa</w:t>
      </w:r>
      <w:r>
        <w:t xml:space="preserve"> </w:t>
      </w:r>
      <w:r>
        <w:t xml:space="preserve">has a multiplier effect on the local economy. A streamlined customs process contributes to price stability and ensures that critical imports reach their destinations promptly.</w:t>
      </w:r>
    </w:p>
    <w:bookmarkEnd w:id="22"/>
    <w:bookmarkStart w:id="26" w:name="X9db92bc2f175e4a8c2401286fe2eed2fe2dcf14"/>
    <w:p>
      <w:pPr>
        <w:pStyle w:val="Heading2"/>
      </w:pPr>
      <w:r>
        <w:t xml:space="preserve">3. Challenges Faced by Customs Officers in Kinshasa</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DR Congo Kinshasa</w:t>
      </w:r>
      <w:r>
        <w:t xml:space="preserve"> </w:t>
      </w:r>
      <w:r>
        <w:t xml:space="preserve">is fraught with several challenges:</w:t>
      </w:r>
    </w:p>
    <w:bookmarkStart w:id="23" w:name="X321495f427162137e85dc45548223710f96a7d4"/>
    <w:p>
      <w:pPr>
        <w:pStyle w:val="Heading3"/>
      </w:pPr>
      <w:r>
        <w:t xml:space="preserve">A. Infrastructure and Resource Limitations</w:t>
      </w:r>
    </w:p>
    <w:p>
      <w:pPr>
        <w:pStyle w:val="FirstParagraph"/>
      </w:pPr>
      <w:r>
        <w:t xml:space="preserve">Limited access to advanced scanning technology, such as X-ray machines for container inspection, forces many inspections to be physical. This process is labor-intensive and time-consuming, placing significant pressure on the</w:t>
      </w:r>
      <w:r>
        <w:t xml:space="preserve"> </w:t>
      </w:r>
      <w:r>
        <w:rPr>
          <w:bCs/>
          <w:b/>
        </w:rPr>
        <w:t xml:space="preserve">Customs Officer</w:t>
      </w:r>
      <w:r>
        <w:t xml:space="preserve">. Inadequate IT infrastructure further hampers real-time data exchange between different government agencies (customs, immigration, and health services), leading to redundancies in documentation checks.</w:t>
      </w:r>
    </w:p>
    <w:bookmarkEnd w:id="23"/>
    <w:bookmarkStart w:id="24" w:name="b.-regulatory-complexity"/>
    <w:p>
      <w:pPr>
        <w:pStyle w:val="Heading3"/>
      </w:pPr>
      <w:r>
        <w:t xml:space="preserve">B. Regulatory Complexity</w:t>
      </w:r>
    </w:p>
    <w:p>
      <w:pPr>
        <w:pStyle w:val="FirstParagraph"/>
      </w:pPr>
      <w:r>
        <w:t xml:space="preserve">The legal framework governing trade in the DRC is subject to frequent updates.</w:t>
      </w:r>
      <w:r>
        <w:t xml:space="preserve"> </w:t>
      </w:r>
      <w:r>
        <w:rPr>
          <w:bCs/>
          <w:b/>
        </w:rPr>
        <w:t xml:space="preserve">Customs Officers</w:t>
      </w:r>
      <w:r>
        <w:t xml:space="preserve"> </w:t>
      </w:r>
      <w:r>
        <w:t xml:space="preserve">must stay abreast of changing tariff schedules, prohibited items lists, and regional trade agreements (such as those within the African Continental Free Trade Area). The burden of continuous learning falls heavily on individual officers, often without sufficient institutional support.</w:t>
      </w:r>
    </w:p>
    <w:bookmarkEnd w:id="24"/>
    <w:bookmarkStart w:id="25" w:name="Xd3c4c5b678f563a0e675628baa1eccd265ab77e"/>
    <w:p>
      <w:pPr>
        <w:pStyle w:val="Heading3"/>
      </w:pPr>
      <w:r>
        <w:t xml:space="preserve">C. Integrity and Anti-Corruption Measures</w:t>
      </w:r>
    </w:p>
    <w:p>
      <w:pPr>
        <w:pStyle w:val="FirstParagraph"/>
      </w:pPr>
      <w:r>
        <w:t xml:space="preserve">Corruption remains a significant hurdle in global customs administration. In</w:t>
      </w:r>
      <w:r>
        <w:t xml:space="preserve"> </w:t>
      </w:r>
      <w:r>
        <w:rPr>
          <w:bCs/>
          <w:b/>
        </w:rPr>
        <w:t xml:space="preserve">DR Congo Kinshasa</w:t>
      </w:r>
      <w:r>
        <w:t xml:space="preserve">, the pressure on</w:t>
      </w:r>
      <w:r>
        <w:t xml:space="preserve"> </w:t>
      </w:r>
      <w:r>
        <w:rPr>
          <w:bCs/>
          <w:b/>
        </w:rPr>
        <w:t xml:space="preserve">Customs Officers</w:t>
      </w:r>
      <w:r>
        <w:t xml:space="preserve"> </w:t>
      </w:r>
      <w:r>
        <w:t xml:space="preserve">to facilitate illegal payments can undermine the rule of law. Strengthening ethical standards and implementing transparent, digital payment systems are crucial steps to protect officers from undue influence and to ensure fair trade practices.</w:t>
      </w:r>
    </w:p>
    <w:bookmarkEnd w:id="25"/>
    <w:bookmarkEnd w:id="26"/>
    <w:bookmarkStart w:id="30" w:name="Xffb51335a4e9a1334ac4ef10bb3433d95dd10e2"/>
    <w:p>
      <w:pPr>
        <w:pStyle w:val="Heading2"/>
      </w:pPr>
      <w:r>
        <w:t xml:space="preserve">4. The Modernizing Role of the Customs Officer</w:t>
      </w:r>
    </w:p>
    <w:p>
      <w:pPr>
        <w:pStyle w:val="FirstParagraph"/>
      </w:pPr>
      <w:r>
        <w:t xml:space="preserve">To address these challenges, the role of the</w:t>
      </w:r>
      <w:r>
        <w:t xml:space="preserve"> </w:t>
      </w:r>
      <w:r>
        <w:rPr>
          <w:bCs/>
          <w:b/>
        </w:rPr>
        <w:t xml:space="preserve">Customs Officer</w:t>
      </w:r>
      <w:r>
        <w:t xml:space="preserve"> </w:t>
      </w:r>
      <w:r>
        <w:t xml:space="preserve">must evolve from reactive enforcement to proactive risk management. This transformation requires a multi-faceted approach focused on human capital and technological integration.</w:t>
      </w:r>
    </w:p>
    <w:bookmarkStart w:id="27" w:name="X4c0b37aa310c220fbef72a219b5b6d8b9b2027f"/>
    <w:p>
      <w:pPr>
        <w:pStyle w:val="Heading3"/>
      </w:pPr>
      <w:r>
        <w:t xml:space="preserve">A. Enhanced Training and Capacity Building</w:t>
      </w:r>
    </w:p>
    <w:p>
      <w:pPr>
        <w:pStyle w:val="FirstParagraph"/>
      </w:pPr>
      <w:r>
        <w:t xml:space="preserve">Institutional training programs for</w:t>
      </w:r>
      <w:r>
        <w:t xml:space="preserve"> </w:t>
      </w:r>
      <w:r>
        <w:rPr>
          <w:bCs/>
          <w:b/>
        </w:rPr>
        <w:t xml:space="preserve">Customs Officers</w:t>
      </w:r>
      <w:r>
        <w:t xml:space="preserve"> </w:t>
      </w:r>
      <w:r>
        <w:t xml:space="preserve">in</w:t>
      </w:r>
      <w:r>
        <w:t xml:space="preserve"> </w:t>
      </w:r>
      <w:r>
        <w:rPr>
          <w:bCs/>
          <w:b/>
        </w:rPr>
        <w:t xml:space="preserve">DR Congo Kinshasa</w:t>
      </w:r>
      <w:r>
        <w:t xml:space="preserve"> </w:t>
      </w:r>
      <w:r>
        <w:t xml:space="preserve">must be standardized and continuous. Curricula should include modules on international trade law, fraud detection techniques, customer service excellence, and the use of digital customs platforms. By enhancing their technical expertise, officers can process goods more quickly while maintaining high security standards.</w:t>
      </w:r>
    </w:p>
    <w:bookmarkEnd w:id="27"/>
    <w:bookmarkStart w:id="28" w:name="b.-digitalization-and-automation"/>
    <w:p>
      <w:pPr>
        <w:pStyle w:val="Heading3"/>
      </w:pPr>
      <w:r>
        <w:t xml:space="preserve">B. Digitalization and Automation</w:t>
      </w:r>
    </w:p>
    <w:p>
      <w:pPr>
        <w:pStyle w:val="FirstParagraph"/>
      </w:pPr>
      <w:r>
        <w:t xml:space="preserve">The implementation of automated systems like ASYCUDA (Automated System for Customs Data) is vital. When</w:t>
      </w:r>
      <w:r>
        <w:t xml:space="preserve"> </w:t>
      </w:r>
      <w:r>
        <w:rPr>
          <w:bCs/>
          <w:b/>
        </w:rPr>
        <w:t xml:space="preserve">Customs Officers</w:t>
      </w:r>
      <w:r>
        <w:t xml:space="preserve"> </w:t>
      </w:r>
      <w:r>
        <w:t xml:space="preserve">in</w:t>
      </w:r>
      <w:r>
        <w:t xml:space="preserve"> </w:t>
      </w:r>
      <w:r>
        <w:rPr>
          <w:bCs/>
          <w:b/>
        </w:rPr>
        <w:t xml:space="preserve">DR Congo Kinshasa</w:t>
      </w:r>
      <w:r>
        <w:t xml:space="preserve"> </w:t>
      </w:r>
      <w:r>
        <w:t xml:space="preserve">are equipped with user-friendly digital interfaces, they can process declarations electronically, reducing paperwork and human error. Digital trails also enhance accountability, as every action taken by an officer is recorded and auditable.</w:t>
      </w:r>
    </w:p>
    <w:bookmarkEnd w:id="28"/>
    <w:bookmarkStart w:id="29" w:name="c.-inter-agency-cooperation"/>
    <w:p>
      <w:pPr>
        <w:pStyle w:val="Heading3"/>
      </w:pPr>
      <w:r>
        <w:t xml:space="preserve">C. Inter-Agency Cooperation</w:t>
      </w:r>
    </w:p>
    <w:p>
      <w:pPr>
        <w:pStyle w:val="FirstParagraph"/>
      </w:pPr>
      <w:r>
        <w:t xml:space="preserve">The</w:t>
      </w:r>
      <w:r>
        <w:t xml:space="preserve"> </w:t>
      </w:r>
      <w:r>
        <w:rPr>
          <w:bCs/>
          <w:b/>
        </w:rPr>
        <w:t xml:space="preserve">Customs Officer</w:t>
      </w:r>
      <w:r>
        <w:t xml:space="preserve"> </w:t>
      </w:r>
      <w:r>
        <w:t xml:space="preserve">does not operate in a vacuum. Effective border management in</w:t>
      </w:r>
      <w:r>
        <w:t xml:space="preserve"> </w:t>
      </w:r>
      <w:r>
        <w:rPr>
          <w:bCs/>
          <w:b/>
        </w:rPr>
        <w:t xml:space="preserve">DR Congo Kinshasa</w:t>
      </w:r>
      <w:r>
        <w:t xml:space="preserve"> </w:t>
      </w:r>
      <w:r>
        <w:t xml:space="preserve">requires seamless cooperation with other agencies, including the Congolese National Police and environmental protection units. Joint operations and shared intelligence databases can help officers identify high-risk shipments more accurately, allowing them to focus their resources on suspicious activities rather than routine checks.</w:t>
      </w:r>
    </w:p>
    <w:bookmarkEnd w:id="29"/>
    <w:bookmarkEnd w:id="30"/>
    <w:bookmarkStart w:id="31" w:name="recommendations-for-policy-makers"/>
    <w:p>
      <w:pPr>
        <w:pStyle w:val="Heading2"/>
      </w:pPr>
      <w:r>
        <w:t xml:space="preserve">5. Recommendations for Policy Makers</w:t>
      </w:r>
    </w:p>
    <w:p>
      <w:pPr>
        <w:pStyle w:val="FirstParagraph"/>
      </w:pPr>
      <w:r>
        <w:t xml:space="preserve">To support</w:t>
      </w:r>
      <w:r>
        <w:t xml:space="preserve"> </w:t>
      </w:r>
      <w:r>
        <w:rPr>
          <w:bCs/>
          <w:b/>
        </w:rPr>
        <w:t xml:space="preserve">Customs Officers</w:t>
      </w:r>
      <w:r>
        <w:t xml:space="preserve"> </w:t>
      </w:r>
      <w:r>
        <w:t xml:space="preserve">in</w:t>
      </w:r>
      <w:r>
        <w:t xml:space="preserve"> </w:t>
      </w:r>
      <w:r>
        <w:rPr>
          <w:bCs/>
          <w:b/>
        </w:rPr>
        <w:t xml:space="preserve">DR Congo Kinshasa</w:t>
      </w:r>
      <w:r>
        <w:t xml:space="preserve">, the following recommendations are proposed:</w:t>
      </w:r>
    </w:p>
    <w:p>
      <w:pPr>
        <w:numPr>
          <w:ilvl w:val="0"/>
          <w:numId w:val="1001"/>
        </w:numPr>
        <w:pStyle w:val="Compact"/>
      </w:pPr>
      <w:r>
        <w:rPr>
          <w:bCs/>
          <w:b/>
        </w:rPr>
        <w:t xml:space="preserve">Investment in Technology:</w:t>
      </w:r>
      <w:r>
        <w:t xml:space="preserve">The government must prioritize funding for modern inspection equipment and IT infrastructure at key entry points serving Kinshasa.</w:t>
      </w:r>
    </w:p>
    <w:p>
      <w:pPr>
        <w:numPr>
          <w:ilvl w:val="0"/>
          <w:numId w:val="1001"/>
        </w:numPr>
        <w:pStyle w:val="Compact"/>
      </w:pPr>
      <w:r>
        <w:rPr>
          <w:bCs/>
          <w:b/>
        </w:rPr>
        <w:t xml:space="preserve">Incentive Structures:</w:t>
      </w:r>
      <w:r>
        <w:t xml:space="preserve">Competitive salaries and performance-based incentives should be introduced to attract top talent to customs service and reduce turnover among experienced</w:t>
      </w:r>
      <w:r>
        <w:t xml:space="preserve"> </w:t>
      </w:r>
      <w:r>
        <w:rPr>
          <w:bCs/>
          <w:b/>
        </w:rPr>
        <w:t xml:space="preserve">Customs Officers</w:t>
      </w:r>
      <w:r>
        <w:t xml:space="preserve">.</w:t>
      </w:r>
    </w:p>
    <w:p>
      <w:pPr>
        <w:numPr>
          <w:ilvl w:val="0"/>
          <w:numId w:val="1001"/>
        </w:numPr>
        <w:pStyle w:val="Compact"/>
      </w:pPr>
      <w:r>
        <w:rPr>
          <w:bCs/>
          <w:b/>
        </w:rPr>
        <w:t xml:space="preserve">Promotion of Transparency:</w:t>
      </w:r>
      <w:r>
        <w:t xml:space="preserve">Mechanisms for whistleblower protection and independent oversight committees should be established to uphold integrity within the customs corps.</w:t>
      </w:r>
    </w:p>
    <w:p>
      <w:pPr>
        <w:numPr>
          <w:ilvl w:val="0"/>
          <w:numId w:val="1001"/>
        </w:numPr>
        <w:pStyle w:val="Compact"/>
      </w:pPr>
      <w:r>
        <w:rPr>
          <w:bCs/>
          <w:b/>
        </w:rPr>
        <w:t xml:space="preserve">Regional Harmonization:</w:t>
      </w:r>
      <w:r>
        <w:t xml:space="preserve">The DRC should work closely with neighboring countries to harmonize customs procedures, reducing discrepancies that confuse</w:t>
      </w:r>
      <w:r>
        <w:t xml:space="preserve"> </w:t>
      </w:r>
      <w:r>
        <w:rPr>
          <w:bCs/>
          <w:b/>
        </w:rPr>
        <w:t xml:space="preserve">Customs Officers</w:t>
      </w:r>
      <w:r>
        <w:t xml:space="preserve"> </w:t>
      </w:r>
      <w:r>
        <w:t xml:space="preserve">and traders alike.</w:t>
      </w:r>
    </w:p>
    <w:bookmarkEnd w:id="31"/>
    <w:bookmarkStart w:id="32" w:name="conclusion"/>
    <w:p>
      <w:pPr>
        <w:pStyle w:val="Heading2"/>
      </w:pPr>
      <w:r>
        <w:t xml:space="preserve">6. Conclusion</w:t>
      </w:r>
    </w:p>
    <w:p>
      <w:pPr>
        <w:pStyle w:val="FirstParagraph"/>
      </w:pPr>
      <w:r>
        <w:t xml:space="preserve">The economic trajectory of the Democratic Republic of Congo is inextricably linked to the efficiency of its border management systems. In</w:t>
      </w:r>
      <w:r>
        <w:t xml:space="preserve"> </w:t>
      </w:r>
      <w:r>
        <w:rPr>
          <w:bCs/>
          <w:b/>
        </w:rPr>
        <w:t xml:space="preserve">DR Congo Kinshasa</w:t>
      </w:r>
      <w:r>
        <w:t xml:space="preserve">, a bustling metropolis serving as a trade gateway, the</w:t>
      </w:r>
      <w:r>
        <w:t xml:space="preserve"> </w:t>
      </w:r>
      <w:r>
        <w:rPr>
          <w:bCs/>
          <w:b/>
        </w:rPr>
        <w:t xml:space="preserve">Customs Officer</w:t>
      </w:r>
      <w:r>
        <w:t xml:space="preserve"> </w:t>
      </w:r>
      <w:r>
        <w:t xml:space="preserve">plays an indispensable role in balancing security with facilitation. By addressing infrastructure deficits, enhancing training, and leveraging technology, stakeholders can empower these officers to perform their duties effectively. A modernized customs service will not only increase state revenue but also foster a favorable business environment, encouraging foreign investment and regional integration. Ultimately, the success of</w:t>
      </w:r>
      <w:r>
        <w:t xml:space="preserve"> </w:t>
      </w:r>
      <w:r>
        <w:rPr>
          <w:bCs/>
          <w:b/>
        </w:rPr>
        <w:t xml:space="preserve">DR Congo Kinshasa</w:t>
      </w:r>
      <w:r>
        <w:t xml:space="preserve"> </w:t>
      </w:r>
      <w:r>
        <w:t xml:space="preserve">as a commercial hub depends on the professional capacity and integrity of its</w:t>
      </w:r>
      <w:r>
        <w:t xml:space="preserve"> </w:t>
      </w:r>
      <w:r>
        <w:rPr>
          <w:bCs/>
          <w:b/>
        </w:rPr>
        <w:t xml:space="preserve">Customs Officers</w:t>
      </w:r>
      <w:r>
        <w:t xml:space="preserve">.</w:t>
      </w:r>
    </w:p>
    <w:bookmarkEnd w:id="32"/>
    <w:bookmarkStart w:id="33" w:name="references"/>
    <w:p>
      <w:pPr>
        <w:pStyle w:val="Heading2"/>
      </w:pPr>
      <w:r>
        <w:t xml:space="preserve">References</w:t>
      </w:r>
    </w:p>
    <w:p>
      <w:pPr>
        <w:numPr>
          <w:ilvl w:val="0"/>
          <w:numId w:val="1002"/>
        </w:numPr>
        <w:pStyle w:val="Compact"/>
      </w:pPr>
      <w:r>
        <w:rPr>
          <w:iCs/>
          <w:i/>
        </w:rPr>
        <w:t xml:space="preserve">African Customs Union (ACU). (2023). "State of Integration and Trade Facilitation in Central Africa."</w:t>
      </w:r>
    </w:p>
    <w:p>
      <w:pPr>
        <w:numPr>
          <w:ilvl w:val="0"/>
          <w:numId w:val="1002"/>
        </w:numPr>
        <w:pStyle w:val="Compact"/>
      </w:pPr>
      <w:r>
        <w:rPr>
          <w:iCs/>
          <w:i/>
        </w:rPr>
        <w:t xml:space="preserve">World Bank. (2022). "Doing Business in the Democratic Republic of Congo: Logistics Performance Index Report."</w:t>
      </w:r>
    </w:p>
    <w:p>
      <w:pPr>
        <w:numPr>
          <w:ilvl w:val="0"/>
          <w:numId w:val="1002"/>
        </w:numPr>
        <w:pStyle w:val="Compact"/>
      </w:pPr>
      <w:r>
        <w:rPr>
          <w:iCs/>
          <w:i/>
        </w:rPr>
        <w:t xml:space="preserve">Ministry of Finance, DRC. (2024). "Annual Customs Administration Report on Revenue Collection and Clearance Times."</w:t>
      </w:r>
    </w:p>
    <w:p>
      <w:pPr>
        <w:numPr>
          <w:ilvl w:val="0"/>
          <w:numId w:val="1002"/>
        </w:numPr>
        <w:pStyle w:val="Compact"/>
      </w:pPr>
      <w:r>
        <w:rPr>
          <w:iCs/>
          <w:i/>
        </w:rPr>
        <w:t xml:space="preserve">World Customs Organization (WCO). (2023). "The Evolving Role of the Modern Customs Administrator."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Efficiency and Integrity in Border Management: The Evolving Role of the Customs Officer in DR Congo Kinshasa</dc:title>
  <dc:creator/>
  <cp:keywords/>
  <dcterms:created xsi:type="dcterms:W3CDTF">2026-07-29T07:20:14Z</dcterms:created>
  <dcterms:modified xsi:type="dcterms:W3CDTF">2026-07-29T07:20:14Z</dcterms:modified>
</cp:coreProperties>
</file>

<file path=docProps/custom.xml><?xml version="1.0" encoding="utf-8"?>
<Properties xmlns="http://schemas.openxmlformats.org/officeDocument/2006/custom-properties" xmlns:vt="http://schemas.openxmlformats.org/officeDocument/2006/docPropsVTypes"/>
</file>