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India</w:t>
      </w:r>
      <w:r>
        <w:t xml:space="preserve"> </w:t>
      </w:r>
      <w:r>
        <w:t xml:space="preserve">Bangalore</w:t>
      </w:r>
    </w:p>
    <w:bookmarkStart w:id="28" w:name="X81dea6cc1c26507430e7b43badf825b20e9fc76"/>
    <w:p>
      <w:pPr>
        <w:pStyle w:val="Heading1"/>
      </w:pPr>
      <w:r>
        <w:t xml:space="preserve">Bridging Tradition and Technology:</w:t>
      </w:r>
      <w:r>
        <w:br/>
      </w:r>
      <w:r>
        <w:t xml:space="preserve">The Strategic Importance of Customs Officers in India Bangalore</w:t>
      </w:r>
    </w:p>
    <w:p>
      <w:pPr>
        <w:pStyle w:val="FirstParagraph"/>
      </w:pPr>
      <w:r>
        <w:t xml:space="preserve">Presented at the International Trade &amp; Logistics Symposium</w:t>
      </w:r>
      <w:r>
        <w:br/>
      </w:r>
      <w:r>
        <w:t xml:space="preserve">Bangalore, Karnataka, India</w:t>
      </w:r>
      <w:r>
        <w:br/>
      </w:r>
      <w:r>
        <w:br/>
      </w:r>
      <w:r>
        <w:t xml:space="preserve">Author: Dr. Arjun Mehta</w:t>
      </w:r>
      <w:r>
        <w:br/>
      </w:r>
      <w:r>
        <w:t xml:space="preserve">Department of International Economics and Security Studies</w:t>
      </w:r>
    </w:p>
    <w:p>
      <w:pPr>
        <w:pStyle w:val="BodyText"/>
      </w:pPr>
      <w:r>
        <w:rPr>
          <w:bCs/>
          <w:b/>
        </w:rPr>
        <w:t xml:space="preserve">Abstract:</w:t>
      </w:r>
      <w:r>
        <w:br/>
      </w:r>
      <w:r>
        <w:t xml:space="preserve">This paper examines the critical role of Customs Officers within the dynamic economic landscape of India Bangalore. As Bangalore solidifies its position as the Silicon Valley of India, the volume of cross-border trade, particularly in high-value electronics and pharmaceuticals, has surged exponentially. This study analyzes how Customs Officers are adapting to these challenges through digitalization, risk management strategies, and enhanced inter-agency cooperation. The findings suggest that empowering Customs Officers with advanced technological tools is not merely an administrative upgrade but a fundamental necessity for maintaining national security while facilitating seamless trade in one of India’s most vital economic hubs.</w:t>
      </w:r>
    </w:p>
    <w:bookmarkStart w:id="20" w:name="introduction"/>
    <w:p>
      <w:pPr>
        <w:pStyle w:val="Heading2"/>
      </w:pPr>
      <w:r>
        <w:t xml:space="preserve">1. Introduction</w:t>
      </w:r>
    </w:p>
    <w:p>
      <w:pPr>
        <w:pStyle w:val="FirstParagraph"/>
      </w:pPr>
      <w:r>
        <w:t xml:space="preserve">In the contemporary global economy, borders are no longer just lines on a map; they are complex interfaces where law enforcement meets international commerce. Nowhere is this interface more critical than in India Bangalore, a metropolis that has transcended its traditional identity as an IT hub to become a comprehensive center for manufacturing, pharmaceuticals, and aviation logistics. Central to the functioning of this bustling trade ecosystem are Customs Officers. These professionals serve as the first line of defense against illicit trade while simultaneously acting as facilitators for legitimate international business.</w:t>
      </w:r>
    </w:p>
    <w:p>
      <w:pPr>
        <w:pStyle w:val="BodyText"/>
      </w:pPr>
      <w:r>
        <w:t xml:space="preserve">The specific context of India Bangalore presents unique challenges and opportunities. The city hosts major airports such as Kempegowda International Airport, which is one of the busiest cargo hubs in South Asia. Consequently, the workload on Customs Officers here is distinct from other regions in India. This paper argues that the efficacy of trade facilitation and security enforcement in India Bangalore is directly proportional to the capability, training, and technological integration of its Customs Officers.</w:t>
      </w:r>
    </w:p>
    <w:bookmarkEnd w:id="20"/>
    <w:bookmarkStart w:id="21" w:name="X833039318e108e0df93cc4d285da0de79a601d0"/>
    <w:p>
      <w:pPr>
        <w:pStyle w:val="Heading2"/>
      </w:pPr>
      <w:r>
        <w:t xml:space="preserve">2. The Economic Context of Trade in India Bangalore</w:t>
      </w:r>
    </w:p>
    <w:p>
      <w:pPr>
        <w:pStyle w:val="FirstParagraph"/>
      </w:pPr>
      <w:r>
        <w:t xml:space="preserve">To understand the role of Customs Officers, one must first appreciate the scale of trade passing through their jurisdiction. India Bangalore is home to a dense concentration of multinational corporations, particularly in the information technology and biotechnology sectors. These industries rely heavily on rapid importation of specialized equipment and exportation of finished goods.</w:t>
      </w:r>
    </w:p>
    <w:p>
      <w:pPr>
        <w:pStyle w:val="BodyText"/>
      </w:pPr>
      <w:r>
        <w:t xml:space="preserve">The speed at which Customs Officers process declarations directly impacts the supply chain efficiency of these companies. Delays at the customs clearance stage can result in significant financial losses, particularly for perishable pharmaceutical exports or time-sensitive electronic components. Therefore, the role of a Customs Officer has evolved from being purely regulatory to being a strategic partner in economic development. However, this facilitation role cannot compromise the primary duty of revenue collection and security.</w:t>
      </w:r>
    </w:p>
    <w:bookmarkEnd w:id="21"/>
    <w:bookmarkStart w:id="22" w:name="challenges-faced-by-customs-officers"/>
    <w:p>
      <w:pPr>
        <w:pStyle w:val="Heading2"/>
      </w:pPr>
      <w:r>
        <w:t xml:space="preserve">3. Challenges Faced by Customs Officers</w:t>
      </w:r>
    </w:p>
    <w:p>
      <w:pPr>
        <w:pStyle w:val="FirstParagraph"/>
      </w:pPr>
      <w:r>
        <w:t xml:space="preserve">Customs Officers in India Bangalore operate under immense pressure from multiple fronts. Firstly, the sheer volume of cargo is staggering. The diversification of goods—from high-value semiconductor wafers to raw materials for automotive manufacturing—requires a diverse knowledge base among officers.</w:t>
      </w:r>
    </w:p>
    <w:p>
      <w:pPr>
        <w:pStyle w:val="BodyText"/>
      </w:pPr>
      <w:r>
        <w:t xml:space="preserve">A significant challenge is the sophistication of smuggling and fraud techniques. Criminal syndicates often exploit loopholes in classification codes or under-invoice goods to evade duties. In India Bangalore, where counterfeit electronics and grey-market imports are persistent issues, Customs Officers must possess acute analytical skills to detect discrepancies that automated systems might miss.</w:t>
      </w:r>
    </w:p>
    <w:p>
      <w:pPr>
        <w:pStyle w:val="BodyText"/>
      </w:pPr>
      <w:r>
        <w:t xml:space="preserve">Furthermore, there is the challenge of manpower. While the government has been increasing recruitment numbers, the ratio of officers to cargo volume remains strained. This necessitates a reliance on technology and intelligent risk profiling rather than physical inspection of every single container.</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modernization of customs procedures in India Bangalore has been driven by the Indian Customs’ broader digital transformation initiatives. The implementation of the ICEGATE (Indian Customs Electronic Gateway) and the automated risk management system (ARMS) has fundamentally changed how Customs Officers work.</w:t>
      </w:r>
    </w:p>
    <w:p>
      <w:pPr>
        <w:pStyle w:val="BodyText"/>
      </w:pPr>
      <w:r>
        <w:t xml:space="preserve">In this new paradigm, Customs Officers are no longer just inspectors; they are data analysts. They rely on artificial intelligence and big data analytics to flag high-risk shipments for physical inspection while allowing low-risk goods to pass through with minimal delay. This "green channel" system is crucial for maintaining the flow of trade in India Bangalore.</w:t>
      </w:r>
    </w:p>
    <w:p>
      <w:pPr>
        <w:pStyle w:val="BodyText"/>
      </w:pPr>
      <w:r>
        <w:t xml:space="preserve">Moreover, the use of advanced scanning technology, such as Whole Vehicle Scanners (WVS) and Container Scanners, has enhanced the operational capacity of Customs Officers. These tools allow officers to see inside containers without breaking them open, reducing dwell time and increasing throughput. Training programs in Bangalore now emphasize digital literacy alongside traditional law enforcement skills to ensure that officers can effectively interpret data generated by these systems.</w:t>
      </w:r>
    </w:p>
    <w:bookmarkEnd w:id="23"/>
    <w:bookmarkStart w:id="24" w:name="X430602da00bc801b95dfb40b7433247faa34ec9"/>
    <w:p>
      <w:pPr>
        <w:pStyle w:val="Heading2"/>
      </w:pPr>
      <w:r>
        <w:t xml:space="preserve">5. Inter-Agency Cooperation and Intelligence Sharing</w:t>
      </w:r>
    </w:p>
    <w:p>
      <w:pPr>
        <w:pStyle w:val="FirstParagraph"/>
      </w:pPr>
      <w:r>
        <w:t xml:space="preserve">The role of Customs Officers in India Bangalore cannot be viewed in isolation. Effective border control requires seamless coordination with other agencies, including the Directorate of Revenue Intelligence (DRI), the Enforcement Directorate, and local police forces. In recent years, joint task forces have been established specifically to tackle sophisticated smuggling rings operating out of major ports and airports.</w:t>
      </w:r>
    </w:p>
    <w:p>
      <w:pPr>
        <w:pStyle w:val="BodyText"/>
      </w:pPr>
      <w:r>
        <w:t xml:space="preserve">Information sharing protocols have improved significantly. Customs Officers in Bangalore now have real-time access to intelligence regarding known smugglers and fraudulent networks. This collaborative approach has led to a measurable decrease in smuggling incidents involving narcotics, wildlife products, and counterfeit currency passing through the region.</w:t>
      </w:r>
    </w:p>
    <w:bookmarkEnd w:id="24"/>
    <w:bookmarkStart w:id="25" w:name="X54821121eedc309453184b8ce86c4e0efc7d239"/>
    <w:p>
      <w:pPr>
        <w:pStyle w:val="Heading2"/>
      </w:pPr>
      <w:r>
        <w:t xml:space="preserve">6. Ethical Considerations and Professional Integrity</w:t>
      </w:r>
    </w:p>
    <w:p>
      <w:pPr>
        <w:pStyle w:val="FirstParagraph"/>
      </w:pPr>
      <w:r>
        <w:t xml:space="preserve">A critical aspect of the discussion regarding Customs Officers is ethical integrity. Given the high stakes involved in international trade, customs officials are often targets for bribery and corruption. In India Bangalore, with its vibrant commercial sector, maintaining strict ethical standards is paramount.</w:t>
      </w:r>
    </w:p>
    <w:p>
      <w:pPr>
        <w:pStyle w:val="BodyText"/>
      </w:pPr>
      <w:r>
        <w:t xml:space="preserve">The implementation of video surveillance at inspection bays and the use of automated assessment systems have reduced human discretion in duty calculation, thereby minimizing opportunities for corrupt practices. Additionally, rigorous training modules focused on ethics and anti-corruption are now mandatory for all Customs Officers deployed in high-risk zones like India Bangalore.</w:t>
      </w:r>
    </w:p>
    <w:bookmarkEnd w:id="25"/>
    <w:bookmarkStart w:id="26" w:name="conclusion"/>
    <w:p>
      <w:pPr>
        <w:pStyle w:val="Heading2"/>
      </w:pPr>
      <w:r>
        <w:t xml:space="preserve">7. Conclusion</w:t>
      </w:r>
    </w:p>
    <w:p>
      <w:pPr>
        <w:pStyle w:val="FirstParagraph"/>
      </w:pPr>
      <w:r>
        <w:t xml:space="preserve">In conclusion, the role of Customs Officers in India Bangalore is pivotal to the nation’s economic health and security. As the city continues to grow as a global trade hub, the demands on these officers will only increase. It is imperative that policy makers continue to invest in advanced technology, comprehensive training, and robust ethical frameworks for Customs Officers.</w:t>
      </w:r>
    </w:p>
    <w:p>
      <w:pPr>
        <w:pStyle w:val="BodyText"/>
      </w:pPr>
      <w:r>
        <w:t xml:space="preserve">By empowering these officers with better tools and clearer protocols, India Bangalore can strike the perfect balance between facilitating rapid trade growth and ensuring stringent border security. The future of customs administration lies in the hands of skilled professionals who are adept at navigating both the physical complexities of cargo handling and the digital complexities of global data streams. For India Bangalore, investing in its Customs Officers is not just an administrative necessity but a strategic imperative for sustained economic prosperity.</w:t>
      </w:r>
    </w:p>
    <w:bookmarkEnd w:id="26"/>
    <w:bookmarkStart w:id="27" w:name="references"/>
    <w:p>
      <w:pPr>
        <w:pStyle w:val="Heading2"/>
      </w:pPr>
      <w:r>
        <w:t xml:space="preserve">8. References</w:t>
      </w:r>
    </w:p>
    <w:p>
      <w:pPr>
        <w:numPr>
          <w:ilvl w:val="0"/>
          <w:numId w:val="1001"/>
        </w:numPr>
        <w:pStyle w:val="Compact"/>
      </w:pPr>
      <w:r>
        <w:t xml:space="preserve">[1] Ministry of Finance, Government of India. (2023). Annual Report on Customs Modernization.</w:t>
      </w:r>
    </w:p>
    <w:p>
      <w:pPr>
        <w:numPr>
          <w:ilvl w:val="0"/>
          <w:numId w:val="1001"/>
        </w:numPr>
        <w:pStyle w:val="Compact"/>
      </w:pPr>
      <w:r>
        <w:t xml:space="preserve">[2] Bangalore Development Authority. (2024). Economic Impact Study of Kempegowda International Airport.</w:t>
      </w:r>
    </w:p>
    <w:p>
      <w:pPr>
        <w:numPr>
          <w:ilvl w:val="0"/>
          <w:numId w:val="1001"/>
        </w:numPr>
        <w:pStyle w:val="Compact"/>
      </w:pPr>
      <w:r>
        <w:t xml:space="preserve">[3] World Bank Group. (2023). Doing Business 2023: Trading Across Borders in South Asia.</w:t>
      </w:r>
    </w:p>
    <w:p>
      <w:pPr>
        <w:numPr>
          <w:ilvl w:val="0"/>
          <w:numId w:val="1001"/>
        </w:numPr>
        <w:pStyle w:val="Compact"/>
      </w:pPr>
      <w:r>
        <w:t xml:space="preserve">[4] Indian Customs Electronic Gateway. (2024). User Manual and Technical Specifications for ICEGATE V5.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Customs Officers in India Bangalore</dc:title>
  <dc:creator/>
  <dc:language>en</dc:language>
  <cp:keywords/>
  <dcterms:created xsi:type="dcterms:W3CDTF">2026-07-29T12:09:13Z</dcterms:created>
  <dcterms:modified xsi:type="dcterms:W3CDTF">2026-07-29T12:09:13Z</dcterms:modified>
</cp:coreProperties>
</file>

<file path=docProps/custom.xml><?xml version="1.0" encoding="utf-8"?>
<Properties xmlns="http://schemas.openxmlformats.org/officeDocument/2006/custom-properties" xmlns:vt="http://schemas.openxmlformats.org/officeDocument/2006/docPropsVTypes"/>
</file>