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Operational</w:t>
      </w:r>
      <w:r>
        <w:t xml:space="preserve"> </w:t>
      </w:r>
      <w:r>
        <w:t xml:space="preserve">Efficiency</w:t>
      </w:r>
      <w:r>
        <w:t xml:space="preserve"> </w:t>
      </w:r>
      <w:r>
        <w:t xml:space="preserve">and</w:t>
      </w:r>
      <w:r>
        <w:t xml:space="preserve"> </w:t>
      </w:r>
      <w:r>
        <w:t xml:space="preserve">Integrity: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X49848027966990cd6199f32a35571d6fefe66e3"/>
    <w:p>
      <w:pPr>
        <w:pStyle w:val="Heading1"/>
      </w:pPr>
      <w:r>
        <w:t xml:space="preserve">Enhancing Operational Efficiency and Integrity:</w:t>
      </w:r>
      <w:r>
        <w:br/>
      </w:r>
      <w:r>
        <w:t xml:space="preserve">The Evolving Role of the Customs Officer in Ivory Coast, Abidjan</w:t>
      </w:r>
    </w:p>
    <w:p>
      <w:pPr>
        <w:pStyle w:val="FirstParagraph"/>
      </w:pPr>
      <w:r>
        <w:rPr>
          <w:bCs/>
          <w:b/>
        </w:rPr>
        <w:t xml:space="preserve">[Author Name/Title]</w:t>
      </w:r>
      <w:r>
        <w:br/>
      </w:r>
      <w:r>
        <w:t xml:space="preserve">Institute of International Trade and Logistics Studies</w:t>
      </w:r>
      <w:r>
        <w:br/>
      </w:r>
      <w:r>
        <w:t xml:space="preserve">Date: October 2023</w:t>
      </w:r>
    </w:p>
    <w:bookmarkStart w:id="20" w:name="abstract"/>
    <w:p>
      <w:pPr>
        <w:pStyle w:val="Heading3"/>
      </w:pPr>
      <w:r>
        <w:t xml:space="preserve">Abstract</w:t>
      </w:r>
    </w:p>
    <w:p>
      <w:pPr>
        <w:pStyle w:val="FirstParagraph"/>
      </w:pPr>
      <w:r>
        <w:t xml:space="preserve">This paper examines the critical transformation of the Customs Officer's role within the Republic of Côte d'Ivoire, with a specific focus on the bustling port and economic hub of Abidjan. As Ivory Coast establishes itself as a logistical gateway for West Africa, the responsibilities of customs personnel have expanded beyond traditional tariff collection to include complex supply chain facilitation, digital integration, and anti-smuggling enforcement. This study analyzes the operational challenges faced by Customs Officers in Abidjan’s Port of Abidjan and the Plateau administrative district. It argues that professional development, technological adoption (specifically ASYCUDA World), and ethical reinforcement are paramount to maintaining both security and trade efficiency. The findings suggest that empowering the Customs Officer with advanced tools and continuous training is essential for sustaining Ivory Coast's economic competitiveness in the ECOWAS region.</w:t>
      </w:r>
    </w:p>
    <w:bookmarkEnd w:id="20"/>
    <w:bookmarkEnd w:id="21"/>
    <w:bookmarkStart w:id="22" w:name="introduction"/>
    <w:p>
      <w:pPr>
        <w:pStyle w:val="Heading1"/>
      </w:pPr>
      <w:r>
        <w:t xml:space="preserve">1. Introduction</w:t>
      </w:r>
    </w:p>
    <w:p>
      <w:pPr>
        <w:pStyle w:val="FirstParagraph"/>
      </w:pPr>
      <w:r>
        <w:t xml:space="preserve">The Republic of Côte d'Ivoire, commonly known as Ivory Coast, stands at a pivotal juncture in its economic development. As one of the fastest-growing economies in West Africa, the nation relies heavily on international trade to sustain its growth trajectory. At the heart of this trade infrastructure lies the Port of Abidjan, which serves as a critical entry and exit point for goods not only for Ivory Coast but also for landlocked neighbors such as Mali, Burkina Faso, and Niger. Consequently, the efficacy of border management is directly linked to national economic health.</w:t>
      </w:r>
    </w:p>
    <w:p>
      <w:pPr>
        <w:pStyle w:val="BodyText"/>
      </w:pPr>
      <w:r>
        <w:t xml:space="preserve">Central to this border management system is the Customs Officer. In Abidjan, a city that vibrates with commercial energy and acts as the logistical nerve center of West Africa, the Customs Officer is no longer merely a gatekeeper collecting duties. They have evolved into facilitators of trade, auditors of compliance, and defenders against illicit financial flows. This paper explores the multifaceted duties of the Customs Officer in Abidjan, highlighting how their performance impacts regional stability and economic prosperity.</w:t>
      </w:r>
    </w:p>
    <w:bookmarkEnd w:id="22"/>
    <w:bookmarkStart w:id="23" w:name="the-strategic-importance-of-abidjan"/>
    <w:p>
      <w:pPr>
        <w:pStyle w:val="Heading1"/>
      </w:pPr>
      <w:r>
        <w:t xml:space="preserve">2. The Strategic Importance of Abidjan</w:t>
      </w:r>
    </w:p>
    <w:p>
      <w:pPr>
        <w:pStyle w:val="FirstParagraph"/>
      </w:pPr>
      <w:r>
        <w:t xml:space="preserve">To understand the weight of responsibility carried by a Customs Officer in Ivory Coast, one must first appreciate the strategic importance of Abidjan. The city is home to the largest port in West Africa by container volume. Every day, thousands of containers arrive bearing goods ranging from essential foodstuffs and pharmaceuticals to heavy machinery for industrial projects.</w:t>
      </w:r>
    </w:p>
    <w:p>
      <w:pPr>
        <w:pStyle w:val="BodyText"/>
      </w:pPr>
      <w:r>
        <w:t xml:space="preserve">The pressure on customs administration in Abidjan is immense. Delays at the port can ripple through supply chains, increasing costs for consumers and manufacturers alike. Therefore, the efficiency of the Customs Officer is not just an administrative concern but a macroeconomic imperative. The modernization efforts undertaken by Ivorian authorities to streamline processes are designed to reduce clearance times, thereby enhancing Abidjan’s attractiveness as a preferred transshipment hub in the region.</w:t>
      </w:r>
    </w:p>
    <w:bookmarkEnd w:id="23"/>
    <w:bookmarkStart w:id="27" w:name="Xaf7cc9fe8bfc75f013e9451b92e93b552ef65b7"/>
    <w:p>
      <w:pPr>
        <w:pStyle w:val="Heading1"/>
      </w:pPr>
      <w:r>
        <w:t xml:space="preserve">3. Evolving Responsibilities of the Customs Officer</w:t>
      </w:r>
    </w:p>
    <w:p>
      <w:pPr>
        <w:pStyle w:val="FirstParagraph"/>
      </w:pPr>
      <w:r>
        <w:t xml:space="preserve">The traditional role of assessing tariffs and inspecting physical cargo is still present but has been significantly augmented by new responsibilities. Today, a Customs Officer in Abidjan must possess a hybrid skill set combining legal knowledge, technological proficiency, and linguistic capabilities.</w:t>
      </w:r>
    </w:p>
    <w:bookmarkStart w:id="24" w:name="digital-integration-and-asycuda"/>
    <w:p>
      <w:pPr>
        <w:pStyle w:val="Heading3"/>
      </w:pPr>
      <w:r>
        <w:t xml:space="preserve">3.1 Digital Integration and ASYCUDA</w:t>
      </w:r>
    </w:p>
    <w:p>
      <w:pPr>
        <w:pStyle w:val="FirstParagraph"/>
      </w:pPr>
      <w:r>
        <w:t xml:space="preserve">A significant portion of the modern Customs Officer’s day is spent interacting with digital systems. The implementation of the Automated System for Customs Data (ASYCUDA) World has revolutionized how declarations are processed in Ivory Coast. Officers must be adept at navigating these interfaces to verify import and export declarations, assess risks, and authorize releases without physical intervention where possible. This shift requires a high level of technical literacy, transforming the officer from a manual inspector to a data analyst.</w:t>
      </w:r>
    </w:p>
    <w:bookmarkEnd w:id="24"/>
    <w:bookmarkStart w:id="25" w:name="risk-management-and-compliance"/>
    <w:p>
      <w:pPr>
        <w:pStyle w:val="Heading3"/>
      </w:pPr>
      <w:r>
        <w:t xml:space="preserve">3.2 Risk Management and Compliance</w:t>
      </w:r>
    </w:p>
    <w:p>
      <w:pPr>
        <w:pStyle w:val="FirstParagraph"/>
      </w:pPr>
      <w:r>
        <w:t xml:space="preserve">In Abidjan’s complex trade environment, the Customs Officer acts as a risk manager. Using data analytics, officers identify high-risk shipments that may contain prohibited goods, contraband, or undervalued merchandise intended to evade taxes. This requires a deep understanding of international classification codes (HS Codes) and market values. The officer must balance strict enforcement with the facilitation of legitimate trade, ensuring that compliant traders move quickly while suspicious activities are flagged for deeper investigation.</w:t>
      </w:r>
    </w:p>
    <w:bookmarkEnd w:id="25"/>
    <w:bookmarkStart w:id="26" w:name="regional-trade-facilitation"/>
    <w:p>
      <w:pPr>
        <w:pStyle w:val="Heading3"/>
      </w:pPr>
      <w:r>
        <w:t xml:space="preserve">3.3 Regional Trade Facilitation</w:t>
      </w:r>
    </w:p>
    <w:p>
      <w:pPr>
        <w:pStyle w:val="FirstParagraph"/>
      </w:pPr>
      <w:r>
        <w:t xml:space="preserve">Ivory Coast is a key player in the Economic Community of West African States (ECOWAS). Customs Officers in Abidjan play a crucial role in enforcing regional trade agreements, including the duty-free movement of goods among member states. They must be knowledgeable about rules of origin to prevent fraud while ensuring that legitimate intra-regional trade flows smoothly. This adds a layer of diplomatic and legal complexity to their daily operations.</w:t>
      </w:r>
    </w:p>
    <w:bookmarkEnd w:id="26"/>
    <w:bookmarkEnd w:id="27"/>
    <w:bookmarkStart w:id="28" w:name="X26ec25b2654ef1fc58326834106d8098681e0ba"/>
    <w:p>
      <w:pPr>
        <w:pStyle w:val="Heading1"/>
      </w:pPr>
      <w:r>
        <w:t xml:space="preserve">4. Challenges Faced by Customs Officers in Abidjan</w:t>
      </w:r>
    </w:p>
    <w:p>
      <w:pPr>
        <w:pStyle w:val="FirstParagraph"/>
      </w:pPr>
      <w:r>
        <w:t xml:space="preserve">Despite significant advancements, the Customs Officer in Ivory Coast faces substantial challenges. First, there is the issue of capacity building. The rapid introduction of technology often outpaces the training provided to staff. While many officers are highly educated, continuous professional development is required to keep pace with evolving smuggling techniques and software updates.</w:t>
      </w:r>
    </w:p>
    <w:p>
      <w:pPr>
        <w:pStyle w:val="BodyText"/>
      </w:pPr>
      <w:r>
        <w:t xml:space="preserve">Secondly, integrity remains a critical concern. The high volume of transactions in Abidjan creates opportunities for corruption. Maintaining ethical standards is difficult when officers are under pressure to expedite shipments or face bribes from unscrupulous traders. Institutional reforms and strict oversight mechanisms are necessary to support the moral compass of the Customs Officer.</w:t>
      </w:r>
    </w:p>
    <w:p>
      <w:pPr>
        <w:pStyle w:val="BodyText"/>
      </w:pPr>
      <w:r>
        <w:t xml:space="preserve">Finally, infrastructure constraints, such as port congestion and power fluctuations, can hinder the ability of officers to perform their duties efficiently. These logistical hurdles require resilience and adaptability from the personnel on the ground.</w:t>
      </w:r>
    </w:p>
    <w:bookmarkEnd w:id="28"/>
    <w:bookmarkStart w:id="29" w:name="Xabf3d4fee5f184875d4580db9f8785b112bf846"/>
    <w:p>
      <w:pPr>
        <w:pStyle w:val="Heading1"/>
      </w:pPr>
      <w:r>
        <w:t xml:space="preserve">5. Recommendations for Strengthening Customs Operations</w:t>
      </w:r>
    </w:p>
    <w:p>
      <w:pPr>
        <w:pStyle w:val="FirstParagraph"/>
      </w:pPr>
      <w:r>
        <w:t xml:space="preserve">To maximize the potential of the Customs Officer in Ivory Coast, particularly in Abidjan, several recommendations are proposed:</w:t>
      </w:r>
    </w:p>
    <w:p>
      <w:pPr>
        <w:numPr>
          <w:ilvl w:val="0"/>
          <w:numId w:val="1001"/>
        </w:numPr>
        <w:pStyle w:val="Compact"/>
      </w:pPr>
      <w:r>
        <w:rPr>
          <w:bCs/>
          <w:b/>
        </w:rPr>
        <w:t xml:space="preserve">Enhanced Training Programs:</w:t>
      </w:r>
      <w:r>
        <w:t xml:space="preserve"> </w:t>
      </w:r>
      <w:r>
        <w:t xml:space="preserve">Continuous training should focus on digital literacy, risk analysis techniques, and anti-corruption ethics. Partnerships with international customs organizations can provide best practices.</w:t>
      </w:r>
    </w:p>
    <w:p>
      <w:pPr>
        <w:numPr>
          <w:ilvl w:val="0"/>
          <w:numId w:val="1001"/>
        </w:numPr>
        <w:pStyle w:val="Compact"/>
      </w:pPr>
      <w:r>
        <w:rPr>
          <w:bCs/>
          <w:b/>
        </w:rPr>
        <w:t xml:space="preserve">Foster Public-Private Dialogue:</w:t>
      </w:r>
      <w:r>
        <w:t xml:space="preserve"> </w:t>
      </w:r>
      <w:r>
        <w:t xml:space="preserve">Regular engagement between Customs authorities and the trading community in Abidjan can help identify bottlenecks and co-create solutions for faster clearance.</w:t>
      </w:r>
    </w:p>
    <w:p>
      <w:pPr>
        <w:numPr>
          <w:ilvl w:val="0"/>
          <w:numId w:val="1001"/>
        </w:numPr>
        <w:pStyle w:val="Compact"/>
      </w:pPr>
      <w:r>
        <w:rPr>
          <w:bCs/>
          <w:b/>
        </w:rPr>
        <w:t xml:space="preserve">Invest in Technology Infrastructure:</w:t>
      </w:r>
    </w:p>
    <w:p>
      <w:pPr>
        <w:numPr>
          <w:ilvl w:val="0"/>
          <w:numId w:val="1001"/>
        </w:numPr>
        <w:pStyle w:val="Compact"/>
      </w:pPr>
      <w:r>
        <w:rPr>
          <w:bCs/>
          <w:b/>
        </w:rPr>
        <w:t xml:space="preserve">Promote Institutional Integrity:</w:t>
      </w:r>
      <w:r>
        <w:t xml:space="preserve"> </w:t>
      </w:r>
      <w:r>
        <w:t xml:space="preserve">Strengthening internal audit units and whistleblower protections is essential to maintain the integrity of the Customs service.</w:t>
      </w:r>
    </w:p>
    <w:bookmarkEnd w:id="29"/>
    <w:bookmarkStart w:id="30" w:name="conclusion"/>
    <w:p>
      <w:pPr>
        <w:pStyle w:val="Heading1"/>
      </w:pPr>
      <w:r>
        <w:t xml:space="preserve">6. Conclusion</w:t>
      </w:r>
    </w:p>
    <w:p>
      <w:pPr>
        <w:pStyle w:val="FirstParagraph"/>
      </w:pPr>
      <w:r>
        <w:t xml:space="preserve">The Customs Officer in Ivory Coast, Abidjan, is a linchpin of national economic stability and regional trade integration. As Ivory Coast continues to position itself as a commercial powerhouse in West Africa, the role of the Customs Officer will only grow in complexity and importance. By embracing technological innovation, enhancing professional competencies, and upholding the highest ethical standards, these officers can ensure that Abidjan’s ports remain efficient, secure, and open to legitimate trade.</w:t>
      </w:r>
    </w:p>
    <w:p>
      <w:pPr>
        <w:pStyle w:val="BodyText"/>
      </w:pPr>
      <w:r>
        <w:t xml:space="preserve">The future of Ivorian customs lies not just in rigid enforcement but in smart facilitation. A well-trained, tech-savvy, and ethical Customs Officer is the best asset for a nation aiming to thrive in the globalized economy. It is imperative that stakeholders continue to invest in this human capital to secure Ivory Coast’s prosperous future.</w:t>
      </w:r>
    </w:p>
    <w:bookmarkEnd w:id="30"/>
    <w:bookmarkStart w:id="31" w:name="references"/>
    <w:p>
      <w:pPr>
        <w:pStyle w:val="Heading1"/>
      </w:pPr>
      <w:r>
        <w:t xml:space="preserve">References</w:t>
      </w:r>
    </w:p>
    <w:p>
      <w:pPr>
        <w:numPr>
          <w:ilvl w:val="0"/>
          <w:numId w:val="1002"/>
        </w:numPr>
        <w:pStyle w:val="Compact"/>
      </w:pPr>
      <w:r>
        <w:t xml:space="preserve">African Development Bank. (2022). "Ivory Coast Economic Outlook: Trade and Logistics." Abidjan: AfDB Publications.</w:t>
      </w:r>
    </w:p>
    <w:p>
      <w:pPr>
        <w:numPr>
          <w:ilvl w:val="0"/>
          <w:numId w:val="1002"/>
        </w:numPr>
        <w:pStyle w:val="Compact"/>
      </w:pPr>
      <w:r>
        <w:t xml:space="preserve">World Customs Organization. (2023). "Profile of an Advanced Customs Administration." Brussels: WCO Secretariat.</w:t>
      </w:r>
    </w:p>
    <w:p>
      <w:pPr>
        <w:numPr>
          <w:ilvl w:val="0"/>
          <w:numId w:val="1002"/>
        </w:numPr>
        <w:pStyle w:val="Compact"/>
      </w:pPr>
      <w:r>
        <w:t xml:space="preserve">Government of Côte d'Ivoire. (2021). "Strategic Plan for the Modernization of Ivorian Customs." Ministry of Budget and Public Accounts.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Operational Efficiency and Integrity: The Evolving Role of the Customs Officer in Ivory Coast, Abidjan</dc:title>
  <dc:creator/>
  <cp:keywords/>
  <dcterms:created xsi:type="dcterms:W3CDTF">2026-07-29T16:09:26Z</dcterms:created>
  <dcterms:modified xsi:type="dcterms:W3CDTF">2026-07-29T16:09:26Z</dcterms:modified>
</cp:coreProperties>
</file>

<file path=docProps/custom.xml><?xml version="1.0" encoding="utf-8"?>
<Properties xmlns="http://schemas.openxmlformats.org/officeDocument/2006/custom-properties" xmlns:vt="http://schemas.openxmlformats.org/officeDocument/2006/docPropsVTypes"/>
</file>