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p>
      <w:pPr>
        <w:pStyle w:val="FirstParagraph"/>
      </w:pPr>
      <w:r>
        <w:t xml:space="preserve">```html</w:t>
      </w:r>
    </w:p>
    <w:bookmarkStart w:id="34" w:name="X63f1f77559627efd3bd3f749879e9fbcc61c6c9"/>
    <w:p>
      <w:pPr>
        <w:pStyle w:val="Heading1"/>
      </w:pPr>
      <w:r>
        <w:t xml:space="preserve">The Evolving Role of the Customs Officer in Nigeria Lagos: Challenges, Opportunities, and Strategic Imperatives</w:t>
      </w:r>
    </w:p>
    <w:p>
      <w:pPr>
        <w:pStyle w:val="FirstParagraph"/>
      </w:pPr>
      <w:r>
        <w:rPr>
          <w:bCs/>
          <w:b/>
        </w:rPr>
        <w:t xml:space="preserve">Conference Paper Presentation</w:t>
      </w:r>
      <w:r>
        <w:br/>
      </w:r>
      <w:r>
        <w:t xml:space="preserve">Submitted to the International Trade and Security Symposium 2024</w:t>
      </w:r>
      <w:r>
        <w:br/>
      </w:r>
      <w:r>
        <w:t xml:space="preserve">Date: October 24, 2023</w:t>
      </w:r>
    </w:p>
    <w:bookmarkStart w:id="20" w:name="abstract"/>
    <w:p>
      <w:pPr>
        <w:pStyle w:val="Heading3"/>
      </w:pPr>
      <w:r>
        <w:t xml:space="preserve">Abstract</w:t>
      </w:r>
    </w:p>
    <w:p>
      <w:pPr>
        <w:pStyle w:val="FirstParagraph"/>
      </w:pPr>
      <w:r>
        <w:t xml:space="preserve">This paper examines the critical function of the Customs Officer within the specific socio-economic context of Nigeria Lagos. As the commercial hub of West Africa, Lagos handles a disproportionate share of Nigeria’s international trade. This study analyzes the operational challenges faced by customs officers at major ports such as Apapa and Tin Can Island, highlighting issues ranging from infrastructure deficits to complex regulatory compliance. Furthermore, it explores recent digitalization efforts aimed at enhancing efficiency and reducing corruption. The paper argues that empowering Customs Officers in Nigeria Lagos with better technology, training is essential for national revenue generation and security. It concludes with policy recommendations for strengthening the institutional framework governing customs operations in this vital region.</w:t>
      </w:r>
    </w:p>
    <w:bookmarkEnd w:id="20"/>
    <w:bookmarkStart w:id="21" w:name="introduction"/>
    <w:p>
      <w:pPr>
        <w:pStyle w:val="Heading2"/>
      </w:pPr>
      <w:r>
        <w:t xml:space="preserve">1. Introduction</w:t>
      </w:r>
    </w:p>
    <w:p>
      <w:pPr>
        <w:pStyle w:val="FirstParagraph"/>
      </w:pPr>
      <w:r>
        <w:t xml:space="preserve">The role of a Customs Officer extends far beyond the simple collection of duties and taxes. In modern global trade, these officers serve as the first line of defense against illicit activities, including smuggling, money laundering, and the trafficking of restricted goods. Nowhere is this responsibility more pronounced than in Nigeria Lagos. As the economic nerve center of Nigeria and a key gateway to West Africa, Lagos presents a unique case study for understanding customs administration in developing economies.</w:t>
      </w:r>
    </w:p>
    <w:p>
      <w:pPr>
        <w:pStyle w:val="BodyText"/>
      </w:pPr>
      <w:r>
        <w:t xml:space="preserve">The Nigerian Customs Service (NCS) plays a pivotal role in the country’s economy, contributing significantly to government revenue. However, the specific environment of Nigeria Lagos poses distinct challenges. The port city is characterized by high traffic congestion, intense commercial activity, and a vast informal sector that often intersects with formal trade channels. For the Customs Officer operating in this region, the daily reality involves navigating a complex landscape where regulatory enforcement must be balanced against economic facilitation.</w:t>
      </w:r>
    </w:p>
    <w:bookmarkEnd w:id="21"/>
    <w:bookmarkStart w:id="22" w:name="Xaf17eed5cb02bfd3ce701ac5c32b8a4bfcafdb8"/>
    <w:p>
      <w:pPr>
        <w:pStyle w:val="Heading2"/>
      </w:pPr>
      <w:r>
        <w:t xml:space="preserve">2. The Strategic Importance of Nigeria Lagos</w:t>
      </w:r>
    </w:p>
    <w:p>
      <w:pPr>
        <w:pStyle w:val="FirstParagraph"/>
      </w:pPr>
      <w:r>
        <w:t xml:space="preserve">To understand the magnitude of the task assigned to Customs Officers in Nigeria Lagos, one must first appreciate its strategic importance. Approximately 70% of Nigeria’s international trade passes through the ports located in this metropolis. The Apapa and Tin Can Island ports are not merely national assets; they are critical nodes in global supply chains connecting Africa to Europe, Asia, and the Americas.</w:t>
      </w:r>
    </w:p>
    <w:p>
      <w:pPr>
        <w:pStyle w:val="BodyText"/>
      </w:pPr>
      <w:r>
        <w:t xml:space="preserve">This high volume of traffic places immense pressure on customs infrastructure. Customs Officers in Nigeria Lagos are often required to process thousands of containers within a limited timeframe. The efficiency (or inefficiency) of these officers directly impacts the cost of doing business in Nigeria, influences inflation rates through import costs, and affects the competitiveness of Nigerian exports. Therefore, optimizing the performance of Customs Officers is not just an administrative concern but a macroeconomic imperative.</w:t>
      </w:r>
    </w:p>
    <w:bookmarkEnd w:id="22"/>
    <w:bookmarkStart w:id="26" w:name="Xe3c36a42d0b2d69716ca69504c9980dc0628dee"/>
    <w:p>
      <w:pPr>
        <w:pStyle w:val="Heading2"/>
      </w:pPr>
      <w:r>
        <w:t xml:space="preserve">3. Operational Challenges Facing Customs Officers</w:t>
      </w:r>
    </w:p>
    <w:p>
      <w:pPr>
        <w:pStyle w:val="FirstParagraph"/>
      </w:pPr>
      <w:r>
        <w:t xml:space="preserve">The daily operations of a Customs Officer in Nigeria Lagos are fraught with challenges that can be categorized into infrastructural, regulatory, and social domains.</w:t>
      </w:r>
    </w:p>
    <w:bookmarkStart w:id="23" w:name="infrastructural-deficits"/>
    <w:p>
      <w:pPr>
        <w:pStyle w:val="Heading3"/>
      </w:pPr>
      <w:r>
        <w:t xml:space="preserve">3.1 Infrastructural Deficits</w:t>
      </w:r>
    </w:p>
    <w:p>
      <w:pPr>
        <w:pStyle w:val="FirstParagraph"/>
      </w:pPr>
      <w:r>
        <w:t xml:space="preserve">Poor road networks leading to the ports result in severe congestion. Trucks carrying imported goods often queue for days or even weeks. This delay increases demurrage costs and creates an environment where shortcuts are sought. For the Customs Officer, dealing with this backlog is logistically difficult, as storage facilities reach capacity rapidly, forcing officers to make rapid decisions that may compromise thorough inspection protocols.</w:t>
      </w:r>
    </w:p>
    <w:bookmarkEnd w:id="23"/>
    <w:bookmarkStart w:id="24" w:name="regulatory-complexity"/>
    <w:p>
      <w:pPr>
        <w:pStyle w:val="Heading3"/>
      </w:pPr>
      <w:r>
        <w:t xml:space="preserve">3.2 Regulatory Complexity</w:t>
      </w:r>
    </w:p>
    <w:p>
      <w:pPr>
        <w:pStyle w:val="FirstParagraph"/>
      </w:pPr>
      <w:r>
        <w:t xml:space="preserve">The regulatory framework governing trade in Nigeria is frequently updated. Changes in tariffs, prohibitions on certain goods (such as used clothing or rice), and non-tariff barriers create a moving target for Customs Officers. Keeping abreast of these changes requires continuous training, which has historically been inconsistent. Misinterpretation of regulations can lead to either revenue leakage or the unnecessary stifling of legitimate trade.</w:t>
      </w:r>
    </w:p>
    <w:bookmarkEnd w:id="24"/>
    <w:bookmarkStart w:id="25" w:name="corruption-and-ethical-pressures"/>
    <w:p>
      <w:pPr>
        <w:pStyle w:val="Heading3"/>
      </w:pPr>
      <w:r>
        <w:t xml:space="preserve">3.3 Corruption and Ethical Pressures</w:t>
      </w:r>
    </w:p>
    <w:p>
      <w:pPr>
        <w:pStyle w:val="FirstParagraph"/>
      </w:pPr>
      <w:r>
        <w:t xml:space="preserve">Potentially the most significant challenge for a Customs Officer in Nigeria Lagos is the pressure to engage in corrupt practices. The high value of goods passing through these ports makes them lucrative targets for bribery. Officers face intense pressure from organized criminal networks, political elites, and sometimes even their own peers. Building a culture of integrity requires robust monitoring systems and strict disciplinary measures, which have been implemented with varying degrees of success.</w:t>
      </w:r>
    </w:p>
    <w:bookmarkEnd w:id="25"/>
    <w:bookmarkEnd w:id="26"/>
    <w:bookmarkStart w:id="29" w:name="digitalization-as-a-transformative-tool"/>
    <w:p>
      <w:pPr>
        <w:pStyle w:val="Heading2"/>
      </w:pPr>
      <w:r>
        <w:t xml:space="preserve">4. Digitalization as a Transformative Tool</w:t>
      </w:r>
    </w:p>
    <w:p>
      <w:pPr>
        <w:pStyle w:val="FirstParagraph"/>
      </w:pPr>
      <w:r>
        <w:t xml:space="preserve">In recent years, the Nigerian Customs Service has embarked on an ambitious digital transformation agenda aimed at reducing human intervention in critical processes. For the Customs Officer in Nigeria Lagos, this shift represents both a challenge and an opportunity.</w:t>
      </w:r>
    </w:p>
    <w:bookmarkStart w:id="27" w:name="the-asycuda-world-system"/>
    <w:p>
      <w:pPr>
        <w:pStyle w:val="Heading3"/>
      </w:pPr>
      <w:r>
        <w:t xml:space="preserve">4.1 The ASYCUDA World System</w:t>
      </w:r>
    </w:p>
    <w:p>
      <w:pPr>
        <w:pStyle w:val="FirstParagraph"/>
      </w:pPr>
      <w:r>
        <w:t xml:space="preserve">The adoption of the Automated System for Customs Data (ASYCUDA) has streamlined declaration processes. By digitizing data entry, the system reduces the opportunity for discretionary manipulation of assessments. However, it requires Customs Officers to possess strong digital literacy skills. Training programs have been rolled out across Nigeria Lagos to ensure that officers can effectively utilize these platforms.</w:t>
      </w:r>
    </w:p>
    <w:bookmarkEnd w:id="27"/>
    <w:bookmarkStart w:id="28" w:name="automated-gate-systems-and-imaging"/>
    <w:p>
      <w:pPr>
        <w:pStyle w:val="Heading3"/>
      </w:pPr>
      <w:r>
        <w:t xml:space="preserve">4.2 Automated Gate Systems and Imaging</w:t>
      </w:r>
    </w:p>
    <w:p>
      <w:pPr>
        <w:pStyle w:val="FirstParagraph"/>
      </w:pPr>
      <w:r>
        <w:t xml:space="preserve">The introduction of non-intrusive inspection (NII) equipment, such as container scanning machines, allows Customs Officers to screen cargo without physically opening every container. This technology enhances speed and safety while improving detection rates for contraband. In the congested ports of Lagos, this efficiency is crucial. However, maintenance of these sophisticated systems remains a concern due to technical expertise gaps and funding constraints.</w:t>
      </w:r>
    </w:p>
    <w:bookmarkEnd w:id="28"/>
    <w:bookmarkEnd w:id="29"/>
    <w:bookmarkStart w:id="30" w:name="Xc8c47fb4587d20b5ee0ae452858bd88b90438ae"/>
    <w:p>
      <w:pPr>
        <w:pStyle w:val="Heading2"/>
      </w:pPr>
      <w:r>
        <w:t xml:space="preserve">5. Capacity Building and Professional Development</w:t>
      </w:r>
    </w:p>
    <w:p>
      <w:pPr>
        <w:pStyle w:val="FirstParagraph"/>
      </w:pPr>
      <w:r>
        <w:t xml:space="preserve">To address the multifaceted challenges described above, continuous professional development for Customs Officers in Nigeria Lagos is essential. This goes beyond technical training on customs codes; it must include ethics, negotiation skills, and customer service orientation.</w:t>
      </w:r>
    </w:p>
    <w:p>
      <w:pPr>
        <w:pStyle w:val="BodyText"/>
      </w:pPr>
      <w:r>
        <w:t xml:space="preserve">Collaboration with international bodies such as the World Customs Organization (WCO) has provided opportunities for knowledge exchange. Workshops and seminars held in Lagos have enabled officers to benchmark their practices against global standards. Furthermore, inter-agency collaboration with the Nigeria Immigration Service, the Economic and Financial Crimes Commission (EFCC), and other security agencies strengthens the overall enforcement ecosystem.</w:t>
      </w:r>
    </w:p>
    <w:bookmarkEnd w:id="30"/>
    <w:bookmarkStart w:id="31" w:name="policy-recommendations"/>
    <w:p>
      <w:pPr>
        <w:pStyle w:val="Heading2"/>
      </w:pPr>
      <w:r>
        <w:t xml:space="preserve">6. Policy Recommendations</w:t>
      </w:r>
    </w:p>
    <w:p>
      <w:pPr>
        <w:pStyle w:val="FirstParagraph"/>
      </w:pPr>
      <w:r>
        <w:t xml:space="preserve">Based on the analysis presented, this paper offers several recommendations for policymakers and stakeholders involved in customs administration in Nigeria Lagos:</w:t>
      </w:r>
    </w:p>
    <w:p>
      <w:pPr>
        <w:numPr>
          <w:ilvl w:val="0"/>
          <w:numId w:val="1001"/>
        </w:numPr>
        <w:pStyle w:val="Compact"/>
      </w:pPr>
      <w:r>
        <w:rPr>
          <w:bCs/>
          <w:b/>
        </w:rPr>
        <w:t xml:space="preserve">Awareness of Infrastructure Investment:</w:t>
      </w:r>
      <w:r>
        <w:t xml:space="preserve">The government must prioritize the expansion of port capacity and improvement of access roads. A functional logistics chain reduces stress on Customs Officers and improves overall clearance times.</w:t>
      </w:r>
    </w:p>
    <w:p>
      <w:pPr>
        <w:numPr>
          <w:ilvl w:val="0"/>
          <w:numId w:val="1001"/>
        </w:numPr>
        <w:pStyle w:val="Compact"/>
      </w:pPr>
      <w:r>
        <w:rPr>
          <w:bCs/>
          <w:b/>
        </w:rPr>
        <w:t xml:space="preserve">Sustained Digital Literacy Training:</w:t>
      </w:r>
      <w:r>
        <w:t xml:space="preserve">Investment in technology is futile without a skilled workforce. Regular, mandatory training sessions for all Customs Officers in Nigeria Lagos should be institutionalized to keep pace with technological advancements.</w:t>
      </w:r>
    </w:p>
    <w:p>
      <w:pPr>
        <w:numPr>
          <w:ilvl w:val="0"/>
          <w:numId w:val="1001"/>
        </w:numPr>
        <w:pStyle w:val="Compact"/>
      </w:pPr>
      <w:r>
        <w:rPr>
          <w:bCs/>
          <w:b/>
        </w:rPr>
        <w:t xml:space="preserve">Strengthened Anti-Corruption Measures:</w:t>
      </w:r>
      <w:r>
        <w:t xml:space="preserve">Lifetime bans and severe penalties for corrupt practices must be enforced transparently. Whistleblower protection mechanisms should be strengthened to encourage reporting of unethical behavior within the service.</w:t>
      </w:r>
    </w:p>
    <w:p>
      <w:pPr>
        <w:numPr>
          <w:ilvl w:val="0"/>
          <w:numId w:val="1001"/>
        </w:numPr>
        <w:pStyle w:val="Compact"/>
      </w:pPr>
      <w:r>
        <w:rPr>
          <w:bCs/>
          <w:b/>
        </w:rPr>
        <w:t xml:space="preserve">Mental Health Support:</w:t>
      </w:r>
      <w:r>
        <w:t xml:space="preserve">The high-stress environment of Lagos ports takes a toll on officers. Access to counseling and mental health support services can improve job satisfaction and decision-making capabilities.</w:t>
      </w:r>
    </w:p>
    <w:bookmarkEnd w:id="31"/>
    <w:bookmarkStart w:id="32" w:name="conclusion"/>
    <w:p>
      <w:pPr>
        <w:pStyle w:val="Heading2"/>
      </w:pPr>
      <w:r>
        <w:t xml:space="preserve">7. Conclusion</w:t>
      </w:r>
    </w:p>
    <w:p>
      <w:pPr>
        <w:pStyle w:val="FirstParagraph"/>
      </w:pPr>
      <w:r>
        <w:t xml:space="preserve">The Customs Officer in Nigeria Lagos operates at the intersection of national security, economic development, and global trade dynamics. While the challenges are formidable—ranging from physical congestion to ethical dilemmas—the potential for positive impact is equally significant. By leveraging technology, enhancing training, and fostering a culture of integrity, the Nigerian Customs Service can transform its operations.</w:t>
      </w:r>
    </w:p>
    <w:p>
      <w:pPr>
        <w:pStyle w:val="BodyText"/>
      </w:pPr>
      <w:r>
        <w:t xml:space="preserve">The effective functioning of a Customs Officer is not merely about enforcing rules; it is about facilitating legitimate trade while protecting the nation’s borders. As Nigeria Lagos continues to grow as an economic powerhouse, the role of the customs professional will only become more critical. It is imperative that all stakeholders—government, private sector, and international partners—collaborate to support these officers in their vital mission.</w:t>
      </w:r>
    </w:p>
    <w:bookmarkEnd w:id="32"/>
    <w:bookmarkStart w:id="33" w:name="references"/>
    <w:p>
      <w:pPr>
        <w:pStyle w:val="Heading2"/>
      </w:pPr>
      <w:r>
        <w:t xml:space="preserve">References</w:t>
      </w:r>
    </w:p>
    <w:p>
      <w:pPr>
        <w:numPr>
          <w:ilvl w:val="0"/>
          <w:numId w:val="1002"/>
        </w:numPr>
        <w:pStyle w:val="Compact"/>
      </w:pPr>
      <w:r>
        <w:t xml:space="preserve">Nigerian Customs Service. (2023). *Annual Report on Trade Facilitation*. Abuja: NCS Publications.</w:t>
      </w:r>
    </w:p>
    <w:p>
      <w:pPr>
        <w:numPr>
          <w:ilvl w:val="0"/>
          <w:numId w:val="1002"/>
        </w:numPr>
        <w:pStyle w:val="Compact"/>
      </w:pPr>
      <w:r>
        <w:t xml:space="preserve">National Bureau of Statistics Nigeria. (2023). *Foreign Trade Statistics*. Lagos: NBS.</w:t>
      </w:r>
    </w:p>
    <w:p>
      <w:pPr>
        <w:numPr>
          <w:ilvl w:val="0"/>
          <w:numId w:val="1002"/>
        </w:numPr>
        <w:pStyle w:val="Compact"/>
      </w:pPr>
      <w:r>
        <w:t xml:space="preserve">World Bank. (2021). *Doing Business 2021: Comparing Business Regulation in 190 Economies*. Washington, DC: World Bank Group.</w:t>
      </w:r>
    </w:p>
    <w:p>
      <w:pPr>
        <w:numPr>
          <w:ilvl w:val="0"/>
          <w:numId w:val="1002"/>
        </w:numPr>
        <w:pStyle w:val="Compact"/>
      </w:pPr>
      <w:r>
        <w:t xml:space="preserve">Adekunle, A., &amp; Adebowale, S. (2020). "Corruption and Customs Administration in Nigeria." *Journal of African Public Policy*, 12(3), 45-60.</w:t>
      </w:r>
    </w:p>
    <w:p>
      <w:pPr>
        <w:numPr>
          <w:ilvl w:val="0"/>
          <w:numId w:val="1002"/>
        </w:numPr>
        <w:pStyle w:val="Compact"/>
      </w:pPr>
      <w:r>
        <w:t xml:space="preserve">Economic and Financial Crimes Commission. (2022). *Annual Performance Review*. Abuja: EFCC.</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Nigeria Lagos: Challenges, Opportunities, and Strategic Imperatives</dc:title>
  <dc:creator/>
  <dc:language>en</dc:language>
  <cp:keywords/>
  <dcterms:created xsi:type="dcterms:W3CDTF">2026-07-29T21:29:50Z</dcterms:created>
  <dcterms:modified xsi:type="dcterms:W3CDTF">2026-07-29T21:29:50Z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