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Enhancing</w:t>
      </w:r>
      <w:r>
        <w:t xml:space="preserve"> </w:t>
      </w:r>
      <w:r>
        <w:t xml:space="preserve">Security</w:t>
      </w:r>
      <w:r>
        <w:t xml:space="preserve"> </w:t>
      </w:r>
      <w:r>
        <w:t xml:space="preserve">and</w:t>
      </w:r>
      <w:r>
        <w:t xml:space="preserve"> </w:t>
      </w:r>
      <w:r>
        <w:t xml:space="preserve">Facilitating</w:t>
      </w:r>
      <w:r>
        <w:t xml:space="preserve"> </w:t>
      </w:r>
      <w:r>
        <w:t xml:space="preserve">Trade</w:t>
      </w:r>
    </w:p>
    <w:bookmarkStart w:id="35" w:name="X3ecc7a31072c8e8d664e7a24f5fc2396c5f05be"/>
    <w:p>
      <w:pPr>
        <w:pStyle w:val="Heading1"/>
      </w:pPr>
      <w:r>
        <w:t xml:space="preserve">The Strategic Role of the Customs Officer in Sri Lanka Colombo:</w:t>
      </w:r>
    </w:p>
    <w:bookmarkStart w:id="20" w:name="X10df5af2277587f6c4f64d7dc98b50170ccf3a8"/>
    <w:p>
      <w:pPr>
        <w:pStyle w:val="Heading2"/>
      </w:pPr>
      <w:r>
        <w:t xml:space="preserve">Enhancing Security and Facilitating Trade in a Globalized Economy</w:t>
      </w:r>
    </w:p>
    <w:p>
      <w:pPr>
        <w:pStyle w:val="FirstParagraph"/>
      </w:pPr>
      <w:r>
        <w:t xml:space="preserve">Prepared for the International Conference on Border Management and Economic Development</w:t>
      </w:r>
      <w:r>
        <w:br/>
      </w:r>
      <w:r>
        <w:t xml:space="preserve">Date: October 2023</w:t>
      </w:r>
      <w:r>
        <w:br/>
      </w:r>
      <w:r>
        <w:t xml:space="preserve">Location: Colombo, Sri Lanka</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examines the critical function of the Customs Officer within the dynamic economic landscape of Sri Lanka, with a specific focus on its operations in Colombo. As the primary gateway for international trade and a pivotal hub for regional logistics, Sri Lanka Colombo presents unique challenges and opportunities. The role of the Customs Officer has evolved significantly from traditional revenue collection to becoming a multifaceted guardian of national security, facilitator of global supply chains, and protector of intellectual property rights. This study analyzes the current operational framework, highlighting the necessity for advanced training in risk management technologies and international compliance standards. Furthermore, it addresses the socio-economic pressures placed on these officers in Colombo due to increasing cargo volumes and illicit trade activities. The paper concludes with recommendations for digital transformation strategies that empower Customs Officers to balance enforcement efficiency with trade facilitation.</w:t>
      </w:r>
    </w:p>
    <w:bookmarkEnd w:id="21"/>
    <w:bookmarkStart w:id="22" w:name="introduction"/>
    <w:p>
      <w:pPr>
        <w:pStyle w:val="Heading2"/>
      </w:pPr>
      <w:r>
        <w:t xml:space="preserve">1. Introduction</w:t>
      </w:r>
    </w:p>
    <w:p>
      <w:pPr>
        <w:pStyle w:val="FirstParagraph"/>
      </w:pPr>
      <w:r>
        <w:t xml:space="preserve">The Republic of Sri Lanka, located strategically at the crossroads of major international shipping routes in the Indian Ocean, relies heavily on its port infrastructure to sustain its economic growth. At the heart of this maritime activity is Colombo Port, which serves as one of the busiest transshipment hubs in Asia. Within this high-stakes environment, the</w:t>
      </w:r>
      <w:r>
        <w:t xml:space="preserve"> </w:t>
      </w:r>
      <w:r>
        <w:rPr>
          <w:bCs/>
          <w:b/>
        </w:rPr>
        <w:t xml:space="preserve">Customs Officer</w:t>
      </w:r>
      <w:r>
        <w:t xml:space="preserve"> </w:t>
      </w:r>
      <w:r>
        <w:t xml:space="preserve">stands as a pivotal figure. Historically viewed merely as tax collectors at the border, modern Customs Officers in Sri Lanka are increasingly recognized as key stakeholders in national security and economic stability.</w:t>
      </w:r>
    </w:p>
    <w:p>
      <w:pPr>
        <w:pStyle w:val="BodyText"/>
      </w:pPr>
      <w:r>
        <w:t xml:space="preserve">This conference paper aims to explore the evolving mandate of the Customs Officer in</w:t>
      </w:r>
      <w:r>
        <w:t xml:space="preserve"> </w:t>
      </w:r>
      <w:r>
        <w:rPr>
          <w:bCs/>
          <w:b/>
        </w:rPr>
        <w:t xml:space="preserve">Sri Lanka Colombo</w:t>
      </w:r>
      <w:r>
        <w:t xml:space="preserve">. As global trade patterns shift and new forms of illicit activities emerge, such as drug trafficking, human smuggling, and counterfeit goods distribution, the responsibilities of these officers have expanded considerably. The purpose of this document is to provide a comprehensive analysis of their role, identify existing challenges faced by personnel in</w:t>
      </w:r>
      <w:r>
        <w:t xml:space="preserve"> </w:t>
      </w:r>
      <w:r>
        <w:rPr>
          <w:bCs/>
          <w:b/>
        </w:rPr>
        <w:t xml:space="preserve">Sri Lanka Colombo</w:t>
      </w:r>
      <w:r>
        <w:t xml:space="preserve">, and propose strategic interventions to enhance operational efficacy.</w:t>
      </w:r>
    </w:p>
    <w:bookmarkEnd w:id="22"/>
    <w:bookmarkStart w:id="26" w:name="Xb7c77983b00ca4e02d29149aa6a8292318ffb31"/>
    <w:p>
      <w:pPr>
        <w:pStyle w:val="Heading2"/>
      </w:pPr>
      <w:r>
        <w:t xml:space="preserve">2. The Evolution of the Customs Officer’s Mandate</w:t>
      </w:r>
    </w:p>
    <w:p>
      <w:pPr>
        <w:pStyle w:val="FirstParagraph"/>
      </w:pPr>
      <w:r>
        <w:t xml:space="preserve">The traditional perception of a Customs Officer involved the manual inspection of goods and the calculation of duties. However, in contemporary</w:t>
      </w:r>
      <w:r>
        <w:t xml:space="preserve"> </w:t>
      </w:r>
      <w:r>
        <w:rPr>
          <w:bCs/>
          <w:b/>
        </w:rPr>
        <w:t xml:space="preserve">Sri Lanka Colombo</w:t>
      </w:r>
      <w:r>
        <w:t xml:space="preserve">, this definition is obsolete. The modern mandate encompasses several critical domains:</w:t>
      </w:r>
    </w:p>
    <w:bookmarkStart w:id="23" w:name="national-security-and-border-control"/>
    <w:p>
      <w:pPr>
        <w:pStyle w:val="Heading3"/>
      </w:pPr>
      <w:r>
        <w:t xml:space="preserve">2.1 National Security and Border Control</w:t>
      </w:r>
    </w:p>
    <w:p>
      <w:pPr>
        <w:pStyle w:val="FirstParagraph"/>
      </w:pPr>
      <w:r>
        <w:t xml:space="preserve">In an era of heightened global security concerns, Customs Officers are the first line of defense against transnational threats. In</w:t>
      </w:r>
      <w:r>
        <w:t xml:space="preserve"> </w:t>
      </w:r>
      <w:r>
        <w:rPr>
          <w:bCs/>
          <w:b/>
        </w:rPr>
        <w:t xml:space="preserve">Sri Lanka Colombo</w:t>
      </w:r>
      <w:r>
        <w:t xml:space="preserve">, this involves rigorous screening of containers for weapons, narcotics, and other prohibited items that could destabilize the region. The officer’s ability to detect anomalies through intelligence-led inspections is crucial for maintaining national safety.</w:t>
      </w:r>
    </w:p>
    <w:bookmarkEnd w:id="23"/>
    <w:bookmarkStart w:id="24" w:name="X0d2af00fd7be78459cb74fae69f16162cec7746"/>
    <w:p>
      <w:pPr>
        <w:pStyle w:val="Heading3"/>
      </w:pPr>
      <w:r>
        <w:t xml:space="preserve">2.2 Revenue Collection and Economic Integrity</w:t>
      </w:r>
    </w:p>
    <w:p>
      <w:pPr>
        <w:pStyle w:val="FirstParagraph"/>
      </w:pPr>
      <w:r>
        <w:t xml:space="preserve">Tariff revenue remains a significant component of the Sri Lankan government's budget. Customs Officers in Colombo must ensure accurate classification and valuation of goods to prevent tax evasion. With complex global supply chains, determining the correct duty rates requires a deep understanding of international trade laws, which is now a core competency for any qualified Customs Officer operating in</w:t>
      </w:r>
      <w:r>
        <w:t xml:space="preserve"> </w:t>
      </w:r>
      <w:r>
        <w:rPr>
          <w:bCs/>
          <w:b/>
        </w:rPr>
        <w:t xml:space="preserve">Sri Lanka Colombo</w:t>
      </w:r>
      <w:r>
        <w:t xml:space="preserve">.</w:t>
      </w:r>
    </w:p>
    <w:bookmarkEnd w:id="24"/>
    <w:bookmarkStart w:id="25" w:name="facilitation-of-legitimate-trade"/>
    <w:p>
      <w:pPr>
        <w:pStyle w:val="Heading3"/>
      </w:pPr>
      <w:r>
        <w:t xml:space="preserve">2.3 Facilitation of Legitimate Trade</w:t>
      </w:r>
    </w:p>
    <w:p>
      <w:pPr>
        <w:pStyle w:val="FirstParagraph"/>
      </w:pPr>
      <w:r>
        <w:t xml:space="preserve">Beyond enforcement, Customs Officers play a vital role in ensuring the smooth flow of commerce. Delays at the port can have cascading effects on local businesses and international partners. Therefore, efficient processing by trained officers contributes directly to improving Sri Lanka’s ranking in global logistics performance indices.</w:t>
      </w:r>
    </w:p>
    <w:bookmarkEnd w:id="25"/>
    <w:bookmarkEnd w:id="26"/>
    <w:bookmarkStart w:id="27" w:name="X1a4a9cb7dc1197b3906fc1b067e1774e2f48f88"/>
    <w:p>
      <w:pPr>
        <w:pStyle w:val="Heading2"/>
      </w:pPr>
      <w:r>
        <w:t xml:space="preserve">3. Challenges Faced by Customs Officers in Sri Lanka Colombo</w:t>
      </w:r>
    </w:p>
    <w:p>
      <w:pPr>
        <w:pStyle w:val="FirstParagraph"/>
      </w:pPr>
      <w:r>
        <w:t xml:space="preserve">The operational environment for a Customs Officer in</w:t>
      </w:r>
      <w:r>
        <w:t xml:space="preserve"> </w:t>
      </w:r>
      <w:r>
        <w:rPr>
          <w:bCs/>
          <w:b/>
        </w:rPr>
        <w:t xml:space="preserve">Sri Lanka Colombo</w:t>
      </w:r>
      <w:r>
        <w:t xml:space="preserve"> </w:t>
      </w:r>
      <w:r>
        <w:t xml:space="preserve">is fraught with challenges that test their professional capabilities and ethical resilience.</w:t>
      </w:r>
    </w:p>
    <w:p>
      <w:pPr>
        <w:numPr>
          <w:ilvl w:val="0"/>
          <w:numId w:val="1001"/>
        </w:numPr>
        <w:pStyle w:val="Compact"/>
      </w:pPr>
      <w:r>
        <w:rPr>
          <w:bCs/>
          <w:b/>
        </w:rPr>
        <w:t xml:space="preserve">Cargo Volume Pressure:</w:t>
      </w:r>
      <w:r>
        <w:t xml:space="preserve"> </w:t>
      </w:r>
      <w:r>
        <w:t xml:space="preserve">The sheer volume of containers passing through Colombo Port requires officers to make rapid decisions. High workload can lead to fatigue, potentially compromising inspection quality and increasing the risk of errors or oversights.</w:t>
      </w:r>
    </w:p>
    <w:p>
      <w:pPr>
        <w:numPr>
          <w:ilvl w:val="0"/>
          <w:numId w:val="1001"/>
        </w:numPr>
        <w:pStyle w:val="Compact"/>
      </w:pPr>
      <w:r>
        <w:rPr>
          <w:bCs/>
          <w:b/>
        </w:rPr>
        <w:t xml:space="preserve">Sophistication of Illicit Networks:</w:t>
      </w:r>
      <w:r>
        <w:t xml:space="preserve"> </w:t>
      </w:r>
      <w:r>
        <w:t xml:space="preserve">Criminal syndicates are increasingly using sophisticated methods to conceal contraband, including hidden compartments in legitimate cargo and corruption within supply chain partners. This requires Customs Officers to be technologically adept and continuously updated on new modus operandi.</w:t>
      </w:r>
    </w:p>
    <w:p>
      <w:pPr>
        <w:numPr>
          <w:ilvl w:val="0"/>
          <w:numId w:val="1001"/>
        </w:numPr>
        <w:pStyle w:val="Compact"/>
      </w:pPr>
      <w:r>
        <w:rPr>
          <w:bCs/>
          <w:b/>
        </w:rPr>
        <w:t xml:space="preserve">Economic Instability:</w:t>
      </w:r>
      <w:r>
        <w:t xml:space="preserve"> </w:t>
      </w:r>
      <w:r>
        <w:t xml:space="preserve">The economic fluctuations experienced by Sri Lanka have impacted the morale and resource availability for customs operations. Limited access to advanced scanning equipment in some sectors can force officers to rely more heavily on manual checks, which is time-consuming and less effective against modern smuggling techniques.</w:t>
      </w:r>
    </w:p>
    <w:p>
      <w:pPr>
        <w:numPr>
          <w:ilvl w:val="0"/>
          <w:numId w:val="1001"/>
        </w:numPr>
        <w:pStyle w:val="Compact"/>
      </w:pPr>
      <w:r>
        <w:rPr>
          <w:bCs/>
          <w:b/>
        </w:rPr>
        <w:t xml:space="preserve">Corruption Risks:</w:t>
      </w:r>
      <w:r>
        <w:t xml:space="preserve"> </w:t>
      </w:r>
      <w:r>
        <w:t xml:space="preserve">As gatekeepers of significant economic value, Customs Officers face constant temptation and pressure. Upholding integrity in</w:t>
      </w:r>
      <w:r>
        <w:t xml:space="preserve"> </w:t>
      </w:r>
      <w:r>
        <w:rPr>
          <w:bCs/>
          <w:b/>
        </w:rPr>
        <w:t xml:space="preserve">Sri Lanka Colombo</w:t>
      </w:r>
      <w:r>
        <w:t xml:space="preserve"> </w:t>
      </w:r>
      <w:r>
        <w:t xml:space="preserve">requires robust internal controls and a strong ethical framework supported by institutional leadership.</w:t>
      </w:r>
    </w:p>
    <w:bookmarkEnd w:id="27"/>
    <w:bookmarkStart w:id="32" w:name="X18c7a870ed993125dd480ee126ed1de49415806"/>
    <w:p>
      <w:pPr>
        <w:pStyle w:val="Heading2"/>
      </w:pPr>
      <w:r>
        <w:t xml:space="preserve">4. Strategic Interventions and Recommendations</w:t>
      </w:r>
    </w:p>
    <w:p>
      <w:pPr>
        <w:pStyle w:val="FirstParagraph"/>
      </w:pPr>
      <w:r>
        <w:t xml:space="preserve">To address these challenges, a multi-faceted approach is required to support the workforce of Customs Officers in Sri Lanka Colombo. The following strategies are proposed:</w:t>
      </w:r>
    </w:p>
    <w:bookmarkStart w:id="28" w:name="X7d4770ba8aa0783694ed6911e9162452a85ad67"/>
    <w:p>
      <w:pPr>
        <w:pStyle w:val="Heading3"/>
      </w:pPr>
      <w:r>
        <w:t xml:space="preserve">4.1 Digital Transformation and Technology Integration</w:t>
      </w:r>
    </w:p>
    <w:p>
      <w:pPr>
        <w:pStyle w:val="FirstParagraph"/>
      </w:pPr>
      <w:r>
        <w:t xml:space="preserve">The implementation of Artificial Intelligence (AI) and Machine Learning (ML) in non-intrusive inspection systems can significantly reduce the physical burden on Customs Officers. By automating risk assessment, officers can focus their attention on high-risk cargo identified by algorithms. This shift allows the officer to act as an intelligence analyst rather than just a manual inspector.</w:t>
      </w:r>
    </w:p>
    <w:bookmarkEnd w:id="28"/>
    <w:bookmarkStart w:id="29" w:name="X16e8dd35948f7d88e675773cb28987d54c93e7a"/>
    <w:p>
      <w:pPr>
        <w:pStyle w:val="Heading3"/>
      </w:pPr>
      <w:r>
        <w:t xml:space="preserve">4.2 Enhanced Training and Professional Development</w:t>
      </w:r>
    </w:p>
    <w:p>
      <w:pPr>
        <w:pStyle w:val="FirstParagraph"/>
      </w:pPr>
      <w:r>
        <w:t xml:space="preserve">Continuous education is paramount. Customs Officers in Sri Lanka Colombo should undergo regular training on international trade compliance, forensic accounting, and behavioral analysis. Collaboration with global customs organizations can provide access to best practices and emerging threat intelligence.</w:t>
      </w:r>
    </w:p>
    <w:bookmarkEnd w:id="29"/>
    <w:bookmarkStart w:id="30" w:name="strengthening-institutional-integrity"/>
    <w:p>
      <w:pPr>
        <w:pStyle w:val="Heading3"/>
      </w:pPr>
      <w:r>
        <w:t xml:space="preserve">4.3 Strengthening Institutional Integrity</w:t>
      </w:r>
    </w:p>
    <w:p>
      <w:pPr>
        <w:pStyle w:val="FirstParagraph"/>
      </w:pPr>
      <w:r>
        <w:t xml:space="preserve">To combat corruption, strict accountability measures must be enforced. This includes the use of biometric attendance systems, transparent rotation policies for high-risk posts in Colombo, and anonymous whistleblower channels that protect officers who report unethical behavior.</w:t>
      </w:r>
    </w:p>
    <w:bookmarkEnd w:id="30"/>
    <w:bookmarkStart w:id="31" w:name="stakeholder-collaboration"/>
    <w:p>
      <w:pPr>
        <w:pStyle w:val="Heading3"/>
      </w:pPr>
      <w:r>
        <w:t xml:space="preserve">4.4 Stakeholder Collaboration</w:t>
      </w:r>
    </w:p>
    <w:p>
      <w:pPr>
        <w:pStyle w:val="FirstParagraph"/>
      </w:pPr>
      <w:r>
        <w:t xml:space="preserve">Closely coordinating with port authorities, police intelligence units, and international partners enhances the operational scope of a Customs Officer. Information sharing platforms can provide real-time data on suspected vessels or shipping agents, enabling proactive rather than reactive enforcement.</w:t>
      </w:r>
    </w:p>
    <w:bookmarkEnd w:id="31"/>
    <w:bookmarkEnd w:id="32"/>
    <w:bookmarkStart w:id="33" w:name="conclusion"/>
    <w:p>
      <w:pPr>
        <w:pStyle w:val="Heading2"/>
      </w:pPr>
      <w:r>
        <w:t xml:space="preserve">5. Conclusion</w:t>
      </w:r>
    </w:p>
    <w:p>
      <w:pPr>
        <w:pStyle w:val="FirstParagraph"/>
      </w:pPr>
      <w:r>
        <w:t xml:space="preserve">The role of the Customs Officer in Sri Lanka Colombo is indispensable to the nation’s economic and security architecture. As a strategic gateway to South Asia, the efficiency and integrity of customs operations directly influence trade flows and national safety. While challenges such as high cargo volumes, sophisticated criminal networks, and resource constraints persist, they are not insurmountable.</w:t>
      </w:r>
    </w:p>
    <w:p>
      <w:pPr>
        <w:pStyle w:val="BodyText"/>
      </w:pPr>
      <w:r>
        <w:t xml:space="preserve">By embracing technological innovation, investing in human capital development, and fostering a culture of integrity, Sri Lanka can empower its Customs Officers to fulfill their modern mandate effectively. The transition from traditional enforcement to intelligence-led border management will not only secure the borders of Sri Lanka Colombo but also position the nation as a premier logistics hub in the region. Future research should focus on measuring the impact of these digital interventions on clearance times and seizure rates, ensuring that policy decisions are data-driven and responsive to the changing needs of global trade.</w:t>
      </w:r>
    </w:p>
    <w:bookmarkEnd w:id="33"/>
    <w:bookmarkStart w:id="34" w:name="references"/>
    <w:p>
      <w:pPr>
        <w:pStyle w:val="Heading2"/>
      </w:pPr>
      <w:r>
        <w:t xml:space="preserve">References</w:t>
      </w:r>
    </w:p>
    <w:p>
      <w:pPr>
        <w:numPr>
          <w:ilvl w:val="0"/>
          <w:numId w:val="1002"/>
        </w:numPr>
        <w:pStyle w:val="Compact"/>
      </w:pPr>
      <w:r>
        <w:t xml:space="preserve">Sri Lanka Customs Annual Reports (2018-2023).</w:t>
      </w:r>
    </w:p>
    <w:p>
      <w:pPr>
        <w:numPr>
          <w:ilvl w:val="0"/>
          <w:numId w:val="1002"/>
        </w:numPr>
        <w:pStyle w:val="Compact"/>
      </w:pPr>
      <w:r>
        <w:t xml:space="preserve">World Bank Logistics Performance Index Data for Sri Lanka.</w:t>
      </w:r>
    </w:p>
    <w:p>
      <w:pPr>
        <w:numPr>
          <w:ilvl w:val="0"/>
          <w:numId w:val="1002"/>
        </w:numPr>
        <w:pStyle w:val="Compact"/>
      </w:pPr>
      <w:r>
        <w:t xml:space="preserve">WCO (World Customs Organization) Guidelines on Capacity Building and Trade Facilitation.</w:t>
      </w:r>
    </w:p>
    <w:p>
      <w:pPr>
        <w:numPr>
          <w:ilvl w:val="0"/>
          <w:numId w:val="1002"/>
        </w:numPr>
        <w:pStyle w:val="Compact"/>
      </w:pPr>
      <w:r>
        <w:t xml:space="preserve">Rajapaksha, J. &amp; Kumarasiri, P. (2021). "Economic Impacts of Port Efficiency in Colombo." Journal of South Asian Economics.</w:t>
      </w:r>
    </w:p>
    <w:p>
      <w:pPr>
        <w:numPr>
          <w:ilvl w:val="0"/>
          <w:numId w:val="1002"/>
        </w:numPr>
        <w:pStyle w:val="Compact"/>
      </w:pPr>
      <w:r>
        <w:t xml:space="preserve">National Security Council of Sri Lanka: Strategic Threat Assessment Reports.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Sri Lanka Colombo: Enhancing Security and Facilitating Trade</dc:title>
  <dc:creator/>
  <dc:language>en</dc:language>
  <cp:keywords/>
  <dcterms:created xsi:type="dcterms:W3CDTF">2026-07-29T13:26:01Z</dcterms:created>
  <dcterms:modified xsi:type="dcterms:W3CDTF">2026-07-29T13:26:01Z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