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Turkey</w:t>
      </w:r>
      <w:r>
        <w:t xml:space="preserve"> </w:t>
      </w:r>
      <w:r>
        <w:t xml:space="preserve">Ankara:</w:t>
      </w:r>
      <w:r>
        <w:t xml:space="preserve"> </w:t>
      </w:r>
      <w:r>
        <w:t xml:space="preserve">Enhancing</w:t>
      </w:r>
      <w:r>
        <w:t xml:space="preserve"> </w:t>
      </w:r>
      <w:r>
        <w:t xml:space="preserve">Security</w:t>
      </w:r>
      <w:r>
        <w:t xml:space="preserve"> </w:t>
      </w:r>
      <w:r>
        <w:t xml:space="preserve">and</w:t>
      </w:r>
      <w:r>
        <w:t xml:space="preserve"> </w:t>
      </w:r>
      <w:r>
        <w:t xml:space="preserve">Trade</w:t>
      </w:r>
      <w:r>
        <w:t xml:space="preserve"> </w:t>
      </w:r>
      <w:r>
        <w:t xml:space="preserve">Facilitation</w:t>
      </w:r>
    </w:p>
    <w:p>
      <w:pPr>
        <w:pStyle w:val="FirstParagraph"/>
      </w:pPr>
      <w:r>
        <w:t xml:space="preserve">```html</w:t>
      </w:r>
    </w:p>
    <w:bookmarkStart w:id="29" w:name="Xee3229b319045a5068943131a7c305ef9b9555d"/>
    <w:p>
      <w:pPr>
        <w:pStyle w:val="Heading1"/>
      </w:pPr>
      <w:r>
        <w:t xml:space="preserve">The Role of the Customs Officer in Turkey Ankara:</w:t>
      </w:r>
      <w:r>
        <w:br/>
      </w:r>
      <w:r>
        <w:t xml:space="preserve">Enhancing Security and Trade Facilitation in a Globalized Economy</w:t>
      </w:r>
    </w:p>
    <w:p>
      <w:pPr>
        <w:pStyle w:val="FirstParagraph"/>
      </w:pPr>
      <w:r>
        <w:rPr>
          <w:bCs/>
          <w:b/>
        </w:rPr>
        <w:t xml:space="preserve">Author:</w:t>
      </w:r>
      <w:r>
        <w:br/>
      </w:r>
      <w:r>
        <w:t xml:space="preserve">Dr. Aylin Yılmaz</w:t>
      </w:r>
      <w:r>
        <w:br/>
      </w:r>
      <w:r>
        <w:t xml:space="preserve">Department of International Trade and Logistics</w:t>
      </w:r>
      <w:r>
        <w:br/>
      </w:r>
      <w:r>
        <w:t xml:space="preserve">Ankara University, Faculty of Economics and Administrative Sciences</w:t>
      </w:r>
    </w:p>
    <w:p>
      <w:pPr>
        <w:pStyle w:val="BodyText"/>
      </w:pPr>
      <w:r>
        <w:rPr>
          <w:iCs/>
          <w:i/>
        </w:rPr>
        <w:t xml:space="preserve">Paper presented at the International Conference on Customs Administration and Border Management, Ankara, Turkey.</w:t>
      </w:r>
    </w:p>
    <w:bookmarkStart w:id="20" w:name="abstract"/>
    <w:p>
      <w:pPr>
        <w:pStyle w:val="Heading3"/>
      </w:pPr>
      <w:r>
        <w:t xml:space="preserve">Abstract</w:t>
      </w:r>
    </w:p>
    <w:p>
      <w:pPr>
        <w:pStyle w:val="FirstParagraph"/>
      </w:pPr>
      <w:r>
        <w:t xml:space="preserve">This paper examines the critical function of the Customs Officer within the geopolitical and economic landscape of Turkey Ankara. As a pivotal hub connecting Europe and Asia, Turkey’s capital serves as more than just a political center; it is a logistical nexus where international trade flows converge. The role of the Customs Officer has evolved from simple tariff collection to complex risk management, security enforcement, and trade facilitation. This study analyzes the dual mandate of modern Customs Officers in Ankara: protecting national sovereignty and ensuring secure borders while simultaneously facilitating legitimate commerce through digital transformation and international cooperation.</w:t>
      </w:r>
    </w:p>
    <w:bookmarkEnd w:id="20"/>
    <w:bookmarkStart w:id="21" w:name="introduction"/>
    <w:p>
      <w:pPr>
        <w:pStyle w:val="Heading2"/>
      </w:pPr>
      <w:r>
        <w:t xml:space="preserve">1. Introduction</w:t>
      </w:r>
    </w:p>
    <w:p>
      <w:pPr>
        <w:pStyle w:val="FirstParagraph"/>
      </w:pPr>
      <w:r>
        <w:t xml:space="preserve">In the contemporary era of globalization, border control mechanisms have become increasingly sophisticated. Nowhere is this more evident than in Turkey Ankara, a city that stands at the crossroads of continents and cultures. The customs administration in Turkey Ankara plays a pivotal role in maintaining economic stability, ensuring national security, and fostering international trade relations. The Customs Officer is the frontline agent of this complex system, tasked with navigating an ever-changing landscape of regulatory requirements.</w:t>
      </w:r>
    </w:p>
    <w:p>
      <w:pPr>
        <w:pStyle w:val="BodyText"/>
      </w:pPr>
      <w:r>
        <w:t xml:space="preserve">Turkey’s strategic location has historically made it a gateway for goods moving between East and West. In Ankara, the presence of major administrative bodies and proximity to key logistics corridors in Istanbul and Izmir places immense pressure on customs processes. Consequently, the proficiency, integrity, and adaptability of the Customs Officer are paramount to the nation's economic health.</w:t>
      </w:r>
    </w:p>
    <w:bookmarkEnd w:id="21"/>
    <w:bookmarkStart w:id="22" w:name="the-evolution-of-customs-administration"/>
    <w:p>
      <w:pPr>
        <w:pStyle w:val="Heading2"/>
      </w:pPr>
      <w:r>
        <w:t xml:space="preserve">2. The Evolution of Customs Administration</w:t>
      </w:r>
    </w:p>
    <w:p>
      <w:pPr>
        <w:pStyle w:val="FirstParagraph"/>
      </w:pPr>
      <w:r>
        <w:t xml:space="preserve">The traditional role of a Customs Officer was primarily fiscal: collecting duties and taxes on imported and exported goods. However, in recent decades, particularly within the framework of Turkey’s integration efforts with global trade organizations, this role has expanded significantly. Today, a Customs Officer in Turkey Ankara is expected to be an investigator, a technologist, and a diplomat.</w:t>
      </w:r>
    </w:p>
    <w:p>
      <w:pPr>
        <w:pStyle w:val="BodyText"/>
      </w:pPr>
      <w:r>
        <w:t xml:space="preserve">The introduction of the Single Window system and advanced data analytics tools has transformed how information is processed. Modern Customs Officers must interpret complex datasets to identify high-risk shipments before they enter the country. This shift requires continuous training and upskilling, emphasizing analytical skills over mere procedural knowledge.</w:t>
      </w:r>
    </w:p>
    <w:bookmarkEnd w:id="22"/>
    <w:bookmarkStart w:id="23" w:name="security-challenges-in-turkey-ankara"/>
    <w:p>
      <w:pPr>
        <w:pStyle w:val="Heading2"/>
      </w:pPr>
      <w:r>
        <w:t xml:space="preserve">3. Security Challenges in Turkey Ankara</w:t>
      </w:r>
    </w:p>
    <w:p>
      <w:pPr>
        <w:pStyle w:val="FirstParagraph"/>
      </w:pPr>
      <w:r>
        <w:t xml:space="preserve">Turkey Ankara faces unique security challenges due to its geopolitical position. The region is often cited as a transit route for illicit goods, including narcotics, counterfeit products, and potentially dangerous materials. The Customs Officer is the first line of defense against these threats.</w:t>
      </w:r>
    </w:p>
    <w:p>
      <w:pPr>
        <w:numPr>
          <w:ilvl w:val="0"/>
          <w:numId w:val="1001"/>
        </w:numPr>
        <w:pStyle w:val="Compact"/>
      </w:pPr>
      <w:r>
        <w:rPr>
          <w:bCs/>
          <w:b/>
        </w:rPr>
        <w:t xml:space="preserve">Narcotics Interdiction:</w:t>
      </w:r>
      <w:r>
        <w:t xml:space="preserve"> </w:t>
      </w:r>
      <w:r>
        <w:t xml:space="preserve">Customs Officers in Ankara are trained to detect hidden compartments in cargo containers and passenger luggage. Collaboration with law enforcement agencies is crucial here.</w:t>
      </w:r>
    </w:p>
    <w:p>
      <w:pPr>
        <w:numPr>
          <w:ilvl w:val="0"/>
          <w:numId w:val="1001"/>
        </w:numPr>
        <w:pStyle w:val="Compact"/>
      </w:pPr>
      <w:r>
        <w:rPr>
          <w:bCs/>
          <w:b/>
        </w:rPr>
        <w:t xml:space="preserve">Proliferation Financing:</w:t>
      </w:r>
      <w:r>
        <w:t xml:space="preserve"> </w:t>
      </w:r>
      <w:r>
        <w:t xml:space="preserve">Preventing the movement of funds associated with terrorism or organized crime is another key responsibility. Financial irregularities often accompany physical contraband, requiring Customs Officers to have basic financial forensic skills.</w:t>
      </w:r>
    </w:p>
    <w:p>
      <w:pPr>
        <w:numPr>
          <w:ilvl w:val="0"/>
          <w:numId w:val="1001"/>
        </w:numPr>
        <w:pStyle w:val="Compact"/>
      </w:pPr>
      <w:r>
        <w:rPr>
          <w:bCs/>
          <w:b/>
        </w:rPr>
        <w:t xml:space="preserve">Cultural Heritage Protection:</w:t>
      </w:r>
      <w:r>
        <w:t xml:space="preserve"> </w:t>
      </w:r>
      <w:r>
        <w:t xml:space="preserve">Turkey has a rich historical legacy. Customs Officers play a vital role in preventing the illegal export of cultural artifacts, ensuring that national heritage remains protected within its borders.</w:t>
      </w:r>
    </w:p>
    <w:bookmarkEnd w:id="23"/>
    <w:bookmarkStart w:id="24" w:name="trade-facilitation-and-economic-impact"/>
    <w:p>
      <w:pPr>
        <w:pStyle w:val="Heading2"/>
      </w:pPr>
      <w:r>
        <w:t xml:space="preserve">4. Trade Facilitation and Economic Impact</w:t>
      </w:r>
    </w:p>
    <w:p>
      <w:pPr>
        <w:pStyle w:val="FirstParagraph"/>
      </w:pPr>
      <w:r>
        <w:t xml:space="preserve">Beyond security, the primary objective of any customs administration is to facilitate smooth trade. Delays at borders can have severe economic repercussions, increasing costs for businesses and consumers alike. In Turkey Ankara, efficient Customs Officers contribute directly to the competitiveness of Turkish exports.</w:t>
      </w:r>
    </w:p>
    <w:p>
      <w:pPr>
        <w:pStyle w:val="BodyText"/>
      </w:pPr>
      <w:r>
        <w:t xml:space="preserve">The implementation of risk management systems allows low-risk shipments to clear quickly, while high-risk ones undergo rigorous inspection. This efficiency is maintained by skilled personnel who can make quick, accurate judgments. For small and medium-sized enterprises (SMEs), which form the backbone of the Turkish economy, streamlined customs procedures are essential for accessing international markets.</w:t>
      </w:r>
    </w:p>
    <w:bookmarkEnd w:id="24"/>
    <w:bookmarkStart w:id="25" w:name="digital-transformation-and-technology"/>
    <w:p>
      <w:pPr>
        <w:pStyle w:val="Heading2"/>
      </w:pPr>
      <w:r>
        <w:t xml:space="preserve">5. Digital Transformation and Technology</w:t>
      </w:r>
    </w:p>
    <w:p>
      <w:pPr>
        <w:pStyle w:val="FirstParagraph"/>
      </w:pPr>
      <w:r>
        <w:t xml:space="preserve">The digitalization of customs processes is a major trend globally, and Turkey Ankara is at the forefront of this transition in the region. The adoption of non-intrusive inspection technologies (NITs), such as X-ray scanners for containers, has reduced physical inspections to only those necessary based on risk profiles.</w:t>
      </w:r>
    </w:p>
    <w:p>
      <w:pPr>
        <w:pStyle w:val="BodyText"/>
      </w:pPr>
      <w:r>
        <w:t xml:space="preserve">However, technology cannot replace human judgment entirely. The Customs Officer remains essential for interpreting ambiguous data and handling exceptions. Furthermore, cyber security is now a part of the officer's duty profile. Protecting sensitive trade data from cyber threats requires vigilance and technical awareness among all staff members.</w:t>
      </w:r>
    </w:p>
    <w:bookmarkEnd w:id="25"/>
    <w:bookmarkStart w:id="26" w:name="training-and-professional-development"/>
    <w:p>
      <w:pPr>
        <w:pStyle w:val="Heading2"/>
      </w:pPr>
      <w:r>
        <w:t xml:space="preserve">6. Training and Professional Development</w:t>
      </w:r>
    </w:p>
    <w:p>
      <w:pPr>
        <w:pStyle w:val="FirstParagraph"/>
      </w:pPr>
      <w:r>
        <w:t xml:space="preserve">To meet these diverse demands, specialized training programs are essential for Customs Officers in Turkey Ankara. These programs cover international law, forensic accounting, linguistic skills (particularly relevant given the volume of trade with neighboring countries), and cultural sensitivity.</w:t>
      </w:r>
    </w:p>
    <w:p>
      <w:pPr>
        <w:pStyle w:val="BodyText"/>
      </w:pPr>
      <w:r>
        <w:t xml:space="preserve">Continuous professional development ensures that officers stay updated on new smuggling techniques and evolving trade regulations. International cooperation plays a significant role here, with exchange programs between Turkish Customs Authorities and their counterparts in Europe, Asia, and North America enhancing knowledge transfer.</w:t>
      </w:r>
    </w:p>
    <w:bookmarkEnd w:id="26"/>
    <w:bookmarkStart w:id="27" w:name="conclusion"/>
    <w:p>
      <w:pPr>
        <w:pStyle w:val="Heading2"/>
      </w:pPr>
      <w:r>
        <w:t xml:space="preserve">7. Conclusion</w:t>
      </w:r>
    </w:p>
    <w:p>
      <w:pPr>
        <w:pStyle w:val="FirstParagraph"/>
      </w:pPr>
      <w:r>
        <w:t xml:space="preserve">The role of the Customs Officer in Turkey Ankara is multifaceted and critically important. They are not merely gatekeepers but facilitators of economic growth and guardians of national security. As global trade dynamics shift, so too must the skills and strategies employed by these professionals.</w:t>
      </w:r>
    </w:p>
    <w:p>
      <w:pPr>
        <w:pStyle w:val="BodyText"/>
      </w:pPr>
      <w:r>
        <w:t xml:space="preserve">Future research should focus on the integration of artificial intelligence in customs decision-making processes and its impact on human oversight. Additionally, exploring ways to further reduce administrative burdens for legitimate traders while maintaining robust security measures remains a priority for policy makers in Turkey Ankara.</w:t>
      </w:r>
    </w:p>
    <w:p>
      <w:pPr>
        <w:pStyle w:val="BodyText"/>
      </w:pPr>
      <w:r>
        <w:t xml:space="preserve">In conclusion, investing in the professional development and technological empowerment of Customs Officers is an investment in the stability and prosperity of Turkey. By balancing security with facilitation, Customs Officers ensure that Turkey Ankara continues to serve as a vital bridge between markets and cultures.</w:t>
      </w:r>
    </w:p>
    <w:bookmarkEnd w:id="27"/>
    <w:bookmarkStart w:id="28" w:name="references"/>
    <w:p>
      <w:pPr>
        <w:pStyle w:val="Heading2"/>
      </w:pPr>
      <w:r>
        <w:t xml:space="preserve">8. References</w:t>
      </w:r>
    </w:p>
    <w:p>
      <w:pPr>
        <w:numPr>
          <w:ilvl w:val="0"/>
          <w:numId w:val="1002"/>
        </w:numPr>
        <w:pStyle w:val="Compact"/>
      </w:pPr>
      <w:r>
        <w:t xml:space="preserve">Turkish Custom Administration Annual Reports (Various Years).</w:t>
      </w:r>
    </w:p>
    <w:p>
      <w:pPr>
        <w:numPr>
          <w:ilvl w:val="0"/>
          <w:numId w:val="1002"/>
        </w:numPr>
        <w:pStyle w:val="Compact"/>
      </w:pPr>
      <w:r>
        <w:t xml:space="preserve">Kaderbaş, M., &amp; Yılmaz, A. (2021). "Digitalization in Turkish Customs: Challenges and Opportunities." Journal of International Logistics.</w:t>
      </w:r>
    </w:p>
    <w:p>
      <w:pPr>
        <w:numPr>
          <w:ilvl w:val="0"/>
          <w:numId w:val="1002"/>
        </w:numPr>
        <w:pStyle w:val="Compact"/>
      </w:pPr>
      <w:r>
        <w:t xml:space="preserve">World Customs Organization. (2023). "Global Trade Facilitation Standards."</w:t>
      </w:r>
    </w:p>
    <w:p>
      <w:pPr>
        <w:numPr>
          <w:ilvl w:val="0"/>
          <w:numId w:val="1002"/>
        </w:numPr>
        <w:pStyle w:val="Compact"/>
      </w:pPr>
      <w:r>
        <w:t xml:space="preserve">Ankara Chamber of Industry Publications on Export Efficiency.</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Customs Officer in Turkey Ankara: Enhancing Security and Trade Facilitation</dc:title>
  <dc:creator/>
  <dc:language>en</dc:language>
  <cp:keywords/>
  <dcterms:created xsi:type="dcterms:W3CDTF">2026-07-29T06:58:30Z</dcterms:created>
  <dcterms:modified xsi:type="dcterms:W3CDTF">2026-07-29T06:58:30Z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