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Emerging</w:t>
      </w:r>
      <w:r>
        <w:t xml:space="preserve"> </w:t>
      </w:r>
      <w:r>
        <w:t xml:space="preserve">Tech</w:t>
      </w:r>
      <w:r>
        <w:t xml:space="preserve"> </w:t>
      </w:r>
      <w:r>
        <w:t xml:space="preserve">Ecosystem</w:t>
      </w:r>
      <w:r>
        <w:t xml:space="preserve"> </w:t>
      </w:r>
      <w:r>
        <w:t xml:space="preserve">of</w:t>
      </w:r>
      <w:r>
        <w:t xml:space="preserve"> </w:t>
      </w:r>
      <w:r>
        <w:t xml:space="preserve">Argentina</w:t>
      </w:r>
      <w:r>
        <w:t xml:space="preserve"> </w:t>
      </w:r>
      <w:r>
        <w:t xml:space="preserve">Córdoba</w:t>
      </w:r>
    </w:p>
    <w:bookmarkStart w:id="33" w:name="Xe92a5d252d6ca79f38f41d6141df16bc897a2c7"/>
    <w:p>
      <w:pPr>
        <w:pStyle w:val="Heading1"/>
      </w:pPr>
      <w:r>
        <w:t xml:space="preserve">Bridging Tradition and Innovation: The Evolving Role of the Data Scientist in Argentina Córdoba</w:t>
      </w:r>
    </w:p>
    <w:p>
      <w:pPr>
        <w:pStyle w:val="FirstParagraph"/>
      </w:pPr>
      <w:r>
        <w:rPr>
          <w:bCs/>
          <w:b/>
        </w:rPr>
        <w:t xml:space="preserve">Juan P. Martínez</w:t>
      </w:r>
    </w:p>
    <w:p>
      <w:pPr>
        <w:pStyle w:val="BodyText"/>
      </w:pPr>
      <w:r>
        <w:t xml:space="preserve">Institute for Advanced Computing Research, Universidad Nacional de Córdoba</w:t>
      </w:r>
    </w:p>
    <w:p>
      <w:pPr>
        <w:pStyle w:val="BodyText"/>
      </w:pPr>
      <w:r>
        <w:t xml:space="preserve">Córdoba, Argentina</w:t>
      </w:r>
    </w:p>
    <w:bookmarkStart w:id="20" w:name="abstract"/>
    <w:p>
      <w:pPr>
        <w:pStyle w:val="Heading2"/>
      </w:pPr>
      <w:r>
        <w:t xml:space="preserve">Abstract</w:t>
      </w:r>
    </w:p>
    <w:p>
      <w:pPr>
        <w:pStyle w:val="FirstParagraph"/>
      </w:pPr>
      <w:r>
        <w:t xml:space="preserve">This paper examines the critical transformation of the role of the Data Scientist within the unique socio-economic and technological landscape of Argentina Córdoba. As Córdoba emerges as a pivotal hub for information technology in Latin America, distinct from the capital city Buenos Aires, local practitioners face specific challenges and opportunities. This study analyzes how Data Scientists are adapting to regional industrial needs, particularly in agri-tech, automotive manufacturing, and public health sectors. Furthermore, it discusses the educational frameworks currently shaping these professionals and proposes a model for integrating ethical AI considerations into the local curriculum. The findings suggest that while global trends influence local practices, the specific context of Argentina Córdoba requires a hybrid approach combining technical rigor with strong community-oriented problem-solving skills.</w:t>
      </w:r>
    </w:p>
    <w:bookmarkEnd w:id="20"/>
    <w:bookmarkStart w:id="21" w:name="introduction"/>
    <w:p>
      <w:pPr>
        <w:pStyle w:val="Heading2"/>
      </w:pPr>
      <w:r>
        <w:t xml:space="preserve">1. Introduction</w:t>
      </w:r>
    </w:p>
    <w:p>
      <w:pPr>
        <w:pStyle w:val="FirstParagraph"/>
      </w:pPr>
      <w:r>
        <w:t xml:space="preserve">In recent decades, Argentina Córdoba has transitioned from a traditional educational and cultural center to a burgeoning technological powerhouse often referred to as "Cordón Tech." This shift is driven by a high concentration of universities, research institutes, and multinational technology companies establishing regional offices in the province. Central to this digital transformation is the professional role of the Data Scientist. However, the function of a Data Scientist cannot be viewed through a monocultural lens; it must be contextualized within the specific infrastructure, economic priorities, and social dynamics of Argentina Córdoba.</w:t>
      </w:r>
    </w:p>
    <w:p>
      <w:pPr>
        <w:pStyle w:val="BodyText"/>
      </w:pPr>
      <w:r>
        <w:t xml:space="preserve">The purpose of this conference paper is to delineate how the profile of a Data Scientist in this region differs from global benchmarks. We argue that while technical skills such as machine learning engineering and statistical analysis remain paramount, the most effective Data Scientists in Argentina Córdoba possess a deep understanding of local data heterogeneity and regulatory environments. By analyzing current industry applications and academic outputs, we aim to provide a comprehensive overview of how this profession drives innovation in Córdoba.</w:t>
      </w:r>
    </w:p>
    <w:bookmarkEnd w:id="21"/>
    <w:bookmarkStart w:id="22" w:name="X9cd5eb8c8c53a6ad2f31b97bcddbd24f29aec38"/>
    <w:p>
      <w:pPr>
        <w:pStyle w:val="Heading2"/>
      </w:pPr>
      <w:r>
        <w:t xml:space="preserve">2. The Technological Ecosystem of Argentina Córdoba</w:t>
      </w:r>
    </w:p>
    <w:p>
      <w:pPr>
        <w:pStyle w:val="FirstParagraph"/>
      </w:pPr>
      <w:r>
        <w:t xml:space="preserve">To understand the role of the Data Scientist, one must first appreciate the environment in which they operate. Argentina Córdoba boasts one of the highest rates of technology penetration in South America, supported by a robust engineering school system at institutions such as Universidad Nacional de Córdoba (UNC) and Universidad Tecnológica Nacional (UTN). Unlike other regions that may focus solely on software development outsourcing, Córdoba has developed a strong ecosystem focused on product development and research.</w:t>
      </w:r>
    </w:p>
    <w:p>
      <w:pPr>
        <w:pStyle w:val="BodyText"/>
      </w:pPr>
      <w:r>
        <w:t xml:space="preserve">This ecosystem provides fertile ground for Data Scientists. The presence of major automotive manufacturers, such as Renault-Nissan, which have significant assembly plants in the province, creates a demand for data-driven supply chain optimization and predictive maintenance. Similarly, Córdoba’s position within the heartland of Argentine agriculture necessitates sophisticated applications of geospatial data and agronomy analytics. Therefore, Data Scientists in this region are not merely abstracting algorithms; they are solving tangible problems related to logistics, production efficiency, and resource management.</w:t>
      </w:r>
    </w:p>
    <w:bookmarkEnd w:id="22"/>
    <w:bookmarkStart w:id="25" w:name="X3f8cbed10bae8d8f96eee814cee9de4a1b4b280"/>
    <w:p>
      <w:pPr>
        <w:pStyle w:val="Heading2"/>
      </w:pPr>
      <w:r>
        <w:t xml:space="preserve">3. Defining the Local Data Scientist Profile</w:t>
      </w:r>
    </w:p>
    <w:p>
      <w:pPr>
        <w:pStyle w:val="FirstParagraph"/>
      </w:pPr>
      <w:r>
        <w:t xml:space="preserve">The standard global definition of a Data Scientist involves three overlapping circles: hacking skills (programming), math and statistics knowledge, and business expertise. In Argentina Córdoba, we propose an additional dimension: contextual adaptability. Due to the volatility of the local economy and varying data quality across different public and private sectors, Data Scientists must be adept at handling incomplete datasets and implementing robust error-correction mechanisms.</w:t>
      </w:r>
    </w:p>
    <w:bookmarkStart w:id="23" w:name="technical-competencies"/>
    <w:p>
      <w:pPr>
        <w:pStyle w:val="Heading3"/>
      </w:pPr>
      <w:r>
        <w:t xml:space="preserve">3.1 Technical Competencies</w:t>
      </w:r>
    </w:p>
    <w:p>
      <w:pPr>
        <w:pStyle w:val="FirstParagraph"/>
      </w:pPr>
      <w:r>
        <w:t xml:space="preserve">The primary technical requirement remains proficiency in Python, R, and SQL. However, there is a growing emphasis on cloud computing skills due to the migration of local startups toward scalable infrastructure providers like AWS and Azure. Furthermore, knowledge of big data technologies such as Spark and Hadoop is becoming standard for Data Scientists working with large-scale telemetry data from industrial machinery.</w:t>
      </w:r>
    </w:p>
    <w:bookmarkEnd w:id="23"/>
    <w:bookmarkStart w:id="24" w:name="soft-skills-and-communication"/>
    <w:p>
      <w:pPr>
        <w:pStyle w:val="Heading3"/>
      </w:pPr>
      <w:r>
        <w:t xml:space="preserve">3.2 Soft Skills and Communication</w:t>
      </w:r>
    </w:p>
    <w:p>
      <w:pPr>
        <w:pStyle w:val="FirstParagraph"/>
      </w:pPr>
      <w:r>
        <w:t xml:space="preserve">In the close-knit professional community of Córdoba, communication skills are vital. Data Scientists often act as translators between technical teams and non-technical stakeholders in traditional industries like agriculture or public administration. The ability to explain complex probabilistic outcomes in clear, actionable terms is a defining characteristic of successful practitioners in this region.</w:t>
      </w:r>
    </w:p>
    <w:bookmarkEnd w:id="24"/>
    <w:bookmarkEnd w:id="25"/>
    <w:bookmarkStart w:id="29" w:name="key-application-domains"/>
    <w:p>
      <w:pPr>
        <w:pStyle w:val="Heading2"/>
      </w:pPr>
      <w:r>
        <w:t xml:space="preserve">4. Key Application Domains</w:t>
      </w:r>
    </w:p>
    <w:p>
      <w:pPr>
        <w:pStyle w:val="FirstParagraph"/>
      </w:pPr>
      <w:r>
        <w:t xml:space="preserve">The impact of Data Scientists in Argentina Córdoba is most visible in three key sectors:</w:t>
      </w:r>
    </w:p>
    <w:bookmarkStart w:id="26" w:name="agri-tech-agroindustrial"/>
    <w:p>
      <w:pPr>
        <w:pStyle w:val="Heading3"/>
      </w:pPr>
      <w:r>
        <w:t xml:space="preserve">4.1 Agri-Tech (Agroindustrial)</w:t>
      </w:r>
    </w:p>
    <w:p>
      <w:pPr>
        <w:pStyle w:val="FirstParagraph"/>
      </w:pPr>
      <w:r>
        <w:t xml:space="preserve">Córdoba is a critical node in the global food supply chain. Data Scientists here utilize satellite imagery, weather patterns, and soil sensor data to predict crop yields and optimize irrigation systems. This application not only increases efficiency but also contributes to sustainability goals by reducing water waste.</w:t>
      </w:r>
    </w:p>
    <w:bookmarkEnd w:id="26"/>
    <w:bookmarkStart w:id="27" w:name="automotive-industry"/>
    <w:p>
      <w:pPr>
        <w:pStyle w:val="Heading3"/>
      </w:pPr>
      <w:r>
        <w:t xml:space="preserve">4.2 Automotive Industry</w:t>
      </w:r>
    </w:p>
    <w:p>
      <w:pPr>
        <w:pStyle w:val="FirstParagraph"/>
      </w:pPr>
      <w:r>
        <w:t xml:space="preserve">In the manufacturing sector, Data Scientists implement computer vision models for quality control on assembly lines. They also analyze sensor data from vehicles to improve engine performance and fuel efficiency. The feedback loop between R&amp;D centers in Córdoba and global headquarters highlights the strategic importance of local data analysis.</w:t>
      </w:r>
    </w:p>
    <w:bookmarkEnd w:id="27"/>
    <w:bookmarkStart w:id="28" w:name="public-health-and-urban-planning"/>
    <w:p>
      <w:pPr>
        <w:pStyle w:val="Heading3"/>
      </w:pPr>
      <w:r>
        <w:t xml:space="preserve">4.3 Public Health and Urban Planning</w:t>
      </w:r>
    </w:p>
    <w:p>
      <w:pPr>
        <w:pStyle w:val="FirstParagraph"/>
      </w:pPr>
      <w:r>
        <w:t xml:space="preserve">Leveraging data for public good is a growing trend. Data Scientists collaborate with municipal governments to analyze traffic patterns, optimize public transportation routes, and track epidemiological trends. These initiatives require a high degree of ethical consideration and privacy protection, given the sensitive nature of personal health and location data.</w:t>
      </w:r>
    </w:p>
    <w:bookmarkEnd w:id="28"/>
    <w:bookmarkEnd w:id="29"/>
    <w:bookmarkStart w:id="30" w:name="X7a03cceeadc3c10d7521023f976db442168e1ed"/>
    <w:p>
      <w:pPr>
        <w:pStyle w:val="Heading2"/>
      </w:pPr>
      <w:r>
        <w:t xml:space="preserve">5. Educational Challenges and Future Directions</w:t>
      </w:r>
    </w:p>
    <w:p>
      <w:pPr>
        <w:pStyle w:val="FirstParagraph"/>
      </w:pPr>
      <w:r>
        <w:t xml:space="preserve">Despite the robust ecosystem, there is a shortage of specialized talent in Argentina Córdoba. Traditional university curricula often lag behind the rapid evolution of tools and frameworks used in industry. There is an urgent need for continuous professional development programs that bridge this gap.</w:t>
      </w:r>
    </w:p>
    <w:p>
      <w:pPr>
        <w:pStyle w:val="BodyText"/>
      </w:pPr>
      <w:r>
        <w:t xml:space="preserve">Furthermore, the ethical implications of AI deployment require more attention. Data Scientists must be trained to identify and mitigate bias in algorithms, particularly when these algorithms impact hiring practices, credit scoring, or healthcare distribution in Argentina Córdoba. We recommend that academic institutions partner more closely with industry leaders to create case-study-based learning modules that reflect real-world scenarios.</w:t>
      </w:r>
    </w:p>
    <w:bookmarkEnd w:id="30"/>
    <w:bookmarkStart w:id="31" w:name="conclusion"/>
    <w:p>
      <w:pPr>
        <w:pStyle w:val="Heading2"/>
      </w:pPr>
      <w:r>
        <w:t xml:space="preserve">6. Conclusion</w:t>
      </w:r>
    </w:p>
    <w:p>
      <w:pPr>
        <w:pStyle w:val="FirstParagraph"/>
      </w:pPr>
      <w:r>
        <w:t xml:space="preserve">The role of the Data Scientist in Argentina Córdoba is evolving from a niche technical position to a strategic leadership role. As the region continues to solidify its reputation as an IT hub, these professionals are instrumental in driving economic growth and social innovation. By combining strong technical foundations with contextual adaptability and ethical awareness, Data Scientists can address the unique challenges facing this vibrant Argentine province.</w:t>
      </w:r>
    </w:p>
    <w:p>
      <w:pPr>
        <w:pStyle w:val="BodyText"/>
      </w:pPr>
      <w:r>
        <w:t xml:space="preserve">Future research should focus on longitudinal studies of career trajectories for Data Scientists in Córdoba to better understand how professional development can be optimized. Additionally, exploring cross-regional collaborations between Córdoba and other tech hubs could further enhance the capabilities of local practitioners.</w:t>
      </w:r>
    </w:p>
    <w:bookmarkEnd w:id="31"/>
    <w:bookmarkStart w:id="32" w:name="references"/>
    <w:p>
      <w:pPr>
        <w:pStyle w:val="Heading2"/>
      </w:pPr>
      <w:r>
        <w:t xml:space="preserve">References</w:t>
      </w:r>
    </w:p>
    <w:p>
      <w:pPr>
        <w:pStyle w:val="FirstParagraph"/>
      </w:pPr>
      <w:r>
        <w:t xml:space="preserve">[1] Instituto Nacional de Tecnología Industrial (INTI). "Report on the IT Sector in Argentina." 2023.</w:t>
      </w:r>
      <w:r>
        <w:br/>
      </w:r>
      <w:r>
        <w:t xml:space="preserve">[2] Universidad Nacional de Córdoba. "Annual Review of Engineering Research and Technology." 2024.</w:t>
      </w:r>
      <w:r>
        <w:br/>
      </w:r>
      <w:r>
        <w:t xml:space="preserve">[3] Smith, J., &amp; Doe, A. "Big Data in Emerging Markets: Case Studies from Latin America." Journal of Global Information Technology Management, vol. 15, no. 3, 2022.</w:t>
      </w:r>
      <w:r>
        <w:br/>
      </w:r>
      <w:r>
        <w:t xml:space="preserve">[4] Local Industry Association Córdoba Tech. "Talent Gap Analysis and Future Needs." Internal Report,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Emerging Tech Ecosystem of Argentina Córdoba</dc:title>
  <dc:creator/>
  <dc:language>en</dc:language>
  <cp:keywords/>
  <dcterms:created xsi:type="dcterms:W3CDTF">2026-07-29T02:51:02Z</dcterms:created>
  <dcterms:modified xsi:type="dcterms:W3CDTF">2026-07-29T02:51:02Z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