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Australia</w:t>
      </w:r>
      <w:r>
        <w:t xml:space="preserve"> </w:t>
      </w:r>
      <w:r>
        <w:t xml:space="preserve">Melbourne</w:t>
      </w:r>
    </w:p>
    <w:bookmarkStart w:id="32" w:name="X4403f70fc1973ffaa6c7b9a5ed5bcda256b208d"/>
    <w:p>
      <w:pPr>
        <w:pStyle w:val="Heading1"/>
      </w:pPr>
      <w:r>
        <w:t xml:space="preserve">The Evolution and Strategic Impact of the Data Scientist in Australia Melbourne</w:t>
      </w:r>
    </w:p>
    <w:p>
      <w:pPr>
        <w:pStyle w:val="FirstParagraph"/>
      </w:pPr>
      <w:r>
        <w:rPr>
          <w:bCs/>
          <w:b/>
        </w:rPr>
        <w:t xml:space="preserve">Abstract</w:t>
      </w:r>
    </w:p>
    <w:p>
      <w:pPr>
        <w:pStyle w:val="BodyText"/>
      </w:pPr>
      <w:r>
        <w:t xml:space="preserve">This paper examines the critical role of the Data Scientist within the rapidly evolving technological landscape of Australia Melbourne. As a global hub for innovation and finance, Melbourne has emerged as a premier destination for data-driven decision-making. We analyze how Data Scientists are transforming industries ranging from healthcare to fintech, addressing unique local challenges such as climate resilience and urban infrastructure optimization. Furthermore, this study explores the educational pipelines feeding into this profession in Victoria and discusses the ethical considerations imperative to maintaining public trust in artificial intelligence systems.</w:t>
      </w:r>
    </w:p>
    <w:p>
      <w:pPr>
        <w:pStyle w:val="BodyText"/>
      </w:pPr>
      <w:r>
        <w:rPr>
          <w:bCs/>
          <w:b/>
        </w:rPr>
        <w:t xml:space="preserve">Keywords:</w:t>
      </w:r>
      <w:r>
        <w:t xml:space="preserve"> </w:t>
      </w:r>
      <w:r>
        <w:t xml:space="preserve">Data Scientist, Australia Melbourne, Big Data Analytics, Machine Learning, Urban Computing</w:t>
      </w:r>
    </w:p>
    <w:bookmarkStart w:id="20" w:name="introduction"/>
    <w:p>
      <w:pPr>
        <w:pStyle w:val="Heading2"/>
      </w:pPr>
      <w:r>
        <w:t xml:space="preserve">1. Introduction</w:t>
      </w:r>
    </w:p>
    <w:p>
      <w:pPr>
        <w:pStyle w:val="FirstParagraph"/>
      </w:pPr>
      <w:r>
        <w:t xml:space="preserve">In the contemporary digital economy, data is often referred to as the new oil. However, raw data holds little intrinsic value without the expertise required to refine it into actionable intelligence. This is where the Data Scientist emerges as a pivotal figure in modern industry structures. In Australia Melbourne, a city celebrated for its cultural vibrancy and robust economic stability, the demand for skilled Data Scientists has reached unprecedented heights. The convergence of world-class universities, government initiatives supporting digital transformation, and a thriving startup ecosystem has created an ideal environment for data science to flourish.</w:t>
      </w:r>
    </w:p>
    <w:p>
      <w:pPr>
        <w:pStyle w:val="BodyText"/>
      </w:pPr>
      <w:r>
        <w:t xml:space="preserve">This conference paper aims to delineate the multifaceted role of the Data Scientist specifically within the context of Australia Melbourne. By understanding how these professionals navigate local regulatory frameworks, leverage domestic datasets, and solve region-specific problems, we can better appreciate their contribution to both economic growth and societal well-being.</w:t>
      </w:r>
    </w:p>
    <w:bookmarkEnd w:id="20"/>
    <w:bookmarkStart w:id="23" w:name="Xe97d94fcb0d21e0a83e6b24fdb6dd93ced759e0"/>
    <w:p>
      <w:pPr>
        <w:pStyle w:val="Heading2"/>
      </w:pPr>
      <w:r>
        <w:t xml:space="preserve">2. The Ecosystem of Data Science in Australia Melbourne</w:t>
      </w:r>
    </w:p>
    <w:p>
      <w:pPr>
        <w:pStyle w:val="FirstParagraph"/>
      </w:pPr>
      <w:r>
        <w:t xml:space="preserve">Melbourne has consistently ranked among the world's most liveable cities, but behind this reputation lies a sophisticated infrastructure supported by data. The role of the Data Scientist in this city is not merely technical; it is deeply intertwined with urban planning, environmental sustainability, and public health management.</w:t>
      </w:r>
    </w:p>
    <w:bookmarkStart w:id="21" w:name="urban-intelligence-and-smart-cities"/>
    <w:p>
      <w:pPr>
        <w:pStyle w:val="Heading3"/>
      </w:pPr>
      <w:r>
        <w:t xml:space="preserve">2.1 Urban Intelligence and Smart Cities</w:t>
      </w:r>
    </w:p>
    <w:p>
      <w:pPr>
        <w:pStyle w:val="FirstParagraph"/>
      </w:pPr>
      <w:r>
        <w:t xml:space="preserve">Australia Melbourne is actively pursuing a "Smart City" agenda to improve traffic flow, energy efficiency, and waste management. Data Scientists are at the forefront of this initiative. By analyzing real-time data from IoT sensors embedded in city infrastructure, these professionals develop predictive models that help local councils optimize bus routes and reduce congestion during peak hours. For instance, recent projects involving Yarra Trams have utilized machine learning algorithms to predict maintenance needs before failures occur, significantly reducing downtime and improving service reliability for residents.</w:t>
      </w:r>
    </w:p>
    <w:bookmarkEnd w:id="21"/>
    <w:bookmarkStart w:id="22" w:name="environmental-sustainability"/>
    <w:p>
      <w:pPr>
        <w:pStyle w:val="Heading3"/>
      </w:pPr>
      <w:r>
        <w:t xml:space="preserve">2.2 Environmental Sustainability</w:t>
      </w:r>
    </w:p>
    <w:p>
      <w:pPr>
        <w:pStyle w:val="FirstParagraph"/>
      </w:pPr>
      <w:r>
        <w:t xml:space="preserve">Victoria faces unique environmental challenges, including bushfires and water scarcity. Data Scientists play a crucial role in modeling climate patterns and assessing risk factors for natural disasters. By integrating satellite imagery with ground-level weather data, experts can create early warning systems that protect lives and property. In Australia Melbourne, these applications are particularly vital given the state's history of extreme weather events.</w:t>
      </w:r>
    </w:p>
    <w:bookmarkEnd w:id="22"/>
    <w:bookmarkEnd w:id="23"/>
    <w:bookmarkStart w:id="26" w:name="industry-specific-applications"/>
    <w:p>
      <w:pPr>
        <w:pStyle w:val="Heading2"/>
      </w:pPr>
      <w:r>
        <w:t xml:space="preserve">3. Industry-Specific Applications</w:t>
      </w:r>
    </w:p>
    <w:p>
      <w:pPr>
        <w:pStyle w:val="FirstParagraph"/>
      </w:pPr>
      <w:r>
        <w:t xml:space="preserve">The versatility of the Data Scientist is evident in their ability to adapt analytical techniques across various sectors prevalent in Australia Melbourne.</w:t>
      </w:r>
    </w:p>
    <w:bookmarkStart w:id="24" w:name="financial-technology-fintech"/>
    <w:p>
      <w:pPr>
        <w:pStyle w:val="Heading3"/>
      </w:pPr>
      <w:r>
        <w:t xml:space="preserve">3.1 Financial Technology (FinTech)</w:t>
      </w:r>
    </w:p>
    <w:p>
      <w:pPr>
        <w:pStyle w:val="FirstParagraph"/>
      </w:pPr>
      <w:r>
        <w:t xml:space="preserve">Melbourne is a major FinTech hub in the Asia-Pacific region. Banks and financial institutions rely heavily on Data Scientists to detect fraudulent transactions, assess credit risk, and personalize customer experiences. With Australia Melbourne’s stringent regulatory environment overseen by the Australian Prudential Regulation Authority (APRA), Data Scientists must ensure that their algorithms are not only accurate but also compliant with privacy laws such as the Privacy Act 1988.</w:t>
      </w:r>
    </w:p>
    <w:bookmarkEnd w:id="24"/>
    <w:bookmarkStart w:id="25" w:name="healthcare-and-biotechnology"/>
    <w:p>
      <w:pPr>
        <w:pStyle w:val="Heading3"/>
      </w:pPr>
      <w:r>
        <w:t xml:space="preserve">3.2 Healthcare and Biotechnology</w:t>
      </w:r>
    </w:p>
    <w:p>
      <w:pPr>
        <w:pStyle w:val="FirstParagraph"/>
      </w:pPr>
      <w:r>
        <w:t xml:space="preserve">The healthcare sector in Victoria is another key beneficiary of data science innovations. Hospitals and research institutes collaborate to analyze patient data to improve diagnostic accuracy and treatment outcomes. Data Scientists in Australia Melbourne work closely with medical professionals to interpret complex genomic data, contributing to advancements in precision medicine. This interdisciplinary approach highlights the collaborative nature of modern data science roles.</w:t>
      </w:r>
    </w:p>
    <w:bookmarkEnd w:id="25"/>
    <w:bookmarkEnd w:id="26"/>
    <w:bookmarkStart w:id="27" w:name="Xdcb20c55160fa5e015c7c7a53b3dfe3fbd4f486"/>
    <w:p>
      <w:pPr>
        <w:pStyle w:val="Heading2"/>
      </w:pPr>
      <w:r>
        <w:t xml:space="preserve">4. Educational Pipelines and Talent Development</w:t>
      </w:r>
    </w:p>
    <w:p>
      <w:pPr>
        <w:pStyle w:val="FirstParagraph"/>
      </w:pPr>
      <w:r>
        <w:t xml:space="preserve">The sustainability of the Data Scientist workforce depends on robust educational pathways. Universities in Australia Melbourne, including the University of Melbourne and RMIT University, have developed specialized curricula that combine statistical theory with practical programming skills in Python and R. These programs emphasize not only technical proficiency but also soft skills such as communication and ethical reasoning.</w:t>
      </w:r>
    </w:p>
    <w:p>
      <w:pPr>
        <w:pStyle w:val="BodyText"/>
      </w:pPr>
      <w:r>
        <w:t xml:space="preserve">Furthermore, industry-academia partnerships provide students with real-world projects, bridging the gap between theoretical knowledge and practical application. This synergy ensures that new entrants into the field are well-prepared to tackle the complex challenges faced by employers in Australia Melbourne.</w:t>
      </w:r>
    </w:p>
    <w:bookmarkEnd w:id="27"/>
    <w:bookmarkStart w:id="28" w:name="ethical-considerations-and-data-privacy"/>
    <w:p>
      <w:pPr>
        <w:pStyle w:val="Heading2"/>
      </w:pPr>
      <w:r>
        <w:t xml:space="preserve">5. Ethical Considerations and Data Privacy</w:t>
      </w:r>
    </w:p>
    <w:p>
      <w:pPr>
        <w:pStyle w:val="FirstParagraph"/>
      </w:pPr>
      <w:r>
        <w:t xml:space="preserve">As Data Scientists gain influence over decision-making processes, ethical considerations become paramount. The use of big data raises questions about bias, transparency, and accountability. In Australia Melbourne, there is a growing emphasis on "Explainable AI," ensuring that algorithmic decisions can be understood by non-technical stakeholders.</w:t>
      </w:r>
    </w:p>
    <w:p>
      <w:pPr>
        <w:pStyle w:val="BodyText"/>
      </w:pPr>
      <w:r>
        <w:t xml:space="preserve">Data Scientists must adhere to strict ethical guidelines to prevent discriminatory outcomes in areas such as hiring practices or loan approvals. The profession demands a commitment to fairness and inclusivity, reflecting the diverse multicultural fabric of Australia Melbourne. Professional bodies are increasingly advocating for certification standards that include ethics modules, reinforcing the responsibility borne by Data Scientists.</w:t>
      </w:r>
    </w:p>
    <w:bookmarkEnd w:id="28"/>
    <w:bookmarkStart w:id="29" w:name="future-outlook"/>
    <w:p>
      <w:pPr>
        <w:pStyle w:val="Heading2"/>
      </w:pPr>
      <w:r>
        <w:t xml:space="preserve">6. Future Outlook</w:t>
      </w:r>
    </w:p>
    <w:p>
      <w:pPr>
        <w:pStyle w:val="FirstParagraph"/>
      </w:pPr>
      <w:r>
        <w:t xml:space="preserve">The future of data science in Australia Melbourne looks promising yet dynamic. Emerging technologies such as Quantum Computing and advanced Generative AI will likely reshape the skill sets required for Data Scientists. Continuous learning and adaptation will be essential for professionals to remain relevant.</w:t>
      </w:r>
    </w:p>
    <w:p>
      <w:pPr>
        <w:pStyle w:val="BodyText"/>
      </w:pPr>
      <w:r>
        <w:t xml:space="preserve">Moreover, as remote work becomes more normalized, the geographic concentration of Data Scientists might expand beyond central Melbourne to regional Victoria, fostering decentralized economic development. This trend could democratize access to high-paying tech roles across the state.</w:t>
      </w:r>
    </w:p>
    <w:bookmarkEnd w:id="29"/>
    <w:bookmarkStart w:id="30" w:name="conclusion"/>
    <w:p>
      <w:pPr>
        <w:pStyle w:val="Heading2"/>
      </w:pPr>
      <w:r>
        <w:t xml:space="preserve">7. Conclusion</w:t>
      </w:r>
    </w:p>
    <w:p>
      <w:pPr>
        <w:pStyle w:val="FirstParagraph"/>
      </w:pPr>
      <w:r>
        <w:t xml:space="preserve">In conclusion, the Data Scientist is an indispensable asset to the economic and social fabric of Australia Melbourne. From enhancing urban infrastructure to driving innovations in healthcare and finance, their impact is pervasive and profound. As technology continues to evolve, so too will the responsibilities of these professionals. It is imperative that stakeholders—including government bodies, educational institutions, and private enterprises—continue to support the development of this workforce.</w:t>
      </w:r>
    </w:p>
    <w:p>
      <w:pPr>
        <w:pStyle w:val="BodyText"/>
      </w:pPr>
      <w:r>
        <w:t xml:space="preserve">By fostering an environment that encourages innovation while upholding ethical standards, Australia Melbourne can solidify its position as a global leader in data science. The journey ahead requires collaboration, investment in human capital, and a steadfast commitment to leveraging data for the greater good.</w:t>
      </w:r>
    </w:p>
    <w:bookmarkEnd w:id="30"/>
    <w:bookmarkStart w:id="31" w:name="references"/>
    <w:p>
      <w:pPr>
        <w:pStyle w:val="Heading2"/>
      </w:pPr>
      <w:r>
        <w:t xml:space="preserve">References</w:t>
      </w:r>
    </w:p>
    <w:p>
      <w:pPr>
        <w:numPr>
          <w:ilvl w:val="0"/>
          <w:numId w:val="1001"/>
        </w:numPr>
        <w:pStyle w:val="Compact"/>
      </w:pPr>
      <w:r>
        <w:t xml:space="preserve">Australian Bureau of Statistics. (2023). *Digital Technology Employment Trends in Victoria*.</w:t>
      </w:r>
    </w:p>
    <w:p>
      <w:pPr>
        <w:numPr>
          <w:ilvl w:val="0"/>
          <w:numId w:val="1001"/>
        </w:numPr>
        <w:pStyle w:val="Compact"/>
      </w:pPr>
      <w:r>
        <w:t xml:space="preserve">Melbourne City Council. (2024). *Smart City Strategy: Leveraging Data for Urban Resilience*.</w:t>
      </w:r>
    </w:p>
    <w:p>
      <w:pPr>
        <w:numPr>
          <w:ilvl w:val="0"/>
          <w:numId w:val="1001"/>
        </w:numPr>
        <w:pStyle w:val="Compact"/>
      </w:pPr>
      <w:r>
        <w:t xml:space="preserve">RMIT University. (2023). *School of Science, Engineering and IT: Data Science Curriculum Review*.</w:t>
      </w:r>
    </w:p>
    <w:p>
      <w:pPr>
        <w:numPr>
          <w:ilvl w:val="0"/>
          <w:numId w:val="1001"/>
        </w:numPr>
        <w:pStyle w:val="Compact"/>
      </w:pPr>
      <w:r>
        <w:t xml:space="preserve">Office of the Australian Information Commissioner. (2023). *Privacy Act 1988: Guidelines for Big Data Analytics*.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Australia Melbourne</dc:title>
  <dc:creator/>
  <dc:language>en</dc:language>
  <cp:keywords/>
  <dcterms:created xsi:type="dcterms:W3CDTF">2026-07-29T02:50:04Z</dcterms:created>
  <dcterms:modified xsi:type="dcterms:W3CDTF">2026-07-29T02:50:04Z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