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India</w:t>
      </w:r>
      <w:r>
        <w:t xml:space="preserve"> </w:t>
      </w:r>
      <w:r>
        <w:t xml:space="preserve">Bangalore</w:t>
      </w:r>
    </w:p>
    <w:bookmarkStart w:id="33" w:name="X5b0dedb88c5e70c566866dbb33746d242c34e3c"/>
    <w:p>
      <w:pPr>
        <w:pStyle w:val="Heading1"/>
      </w:pPr>
      <w:r>
        <w:t xml:space="preserve">The Evolution and Strategic Impact of the Data Scientist in the Technological Ecosystem of India Bangalore</w:t>
      </w:r>
    </w:p>
    <w:p>
      <w:pPr>
        <w:pStyle w:val="FirstParagraph"/>
      </w:pPr>
      <w:r>
        <w:rPr>
          <w:iCs/>
          <w:i/>
          <w:bCs/>
          <w:b/>
        </w:rPr>
        <w:t xml:space="preserve">Alexander J. Sterling, Ph.D.</w:t>
      </w:r>
      <w:r>
        <w:br/>
      </w:r>
      <w:r>
        <w:t xml:space="preserve">Senior Research Fellow, Institute for Advanced Computational Studies</w:t>
      </w:r>
      <w:r>
        <w:br/>
      </w:r>
      <w:r>
        <w:t xml:space="preserve">London, United Kingdom</w:t>
      </w:r>
      <w:r>
        <w:br/>
      </w:r>
      <w:r>
        <w:t xml:space="preserve">alexander.sterling@iacs.edu</w:t>
      </w:r>
    </w:p>
    <w:p>
      <w:pPr>
        <w:pStyle w:val="BodyText"/>
      </w:pPr>
      <w:r>
        <w:t xml:space="preserve">Abstract</w:t>
      </w:r>
    </w:p>
    <w:p>
      <w:pPr>
        <w:pStyle w:val="BodyText"/>
      </w:pPr>
      <w:r>
        <w:t xml:space="preserve">This paper examines the critical role of the Data Scientist within the rapidly expanding technological infrastructure of India Bangalore. As Bangalore establishes itself as the Silicon Valley of Asia, the demand for sophisticated data analytics has surged across various sectors, including fintech, healthcare, and smart city management. We analyze how professionals identifying as a Data Scientist are not merely technical contributors but strategic architects of digital transformation in this region. Through a qualitative analysis of industry trends and case studies from major tech hubs in India Bangalore, we demonstrate that the modern Data Scientist serves as the bridge between raw data infrastructure and actionable business intelligence. The findings suggest that while technical proficiency is foundational, the unique challenges presented by India's diverse market require a nuanced approach to data interpretation. This study concludes with recommendations for educational institutions and corporations in India Bangalore to foster an ecosystem where Data Scientists can thrive, thereby sustaining the region’s competitive edge in the global digital economy.</w:t>
      </w:r>
    </w:p>
    <w:p>
      <w:pPr>
        <w:pStyle w:val="BodyText"/>
      </w:pPr>
      <w:r>
        <w:rPr>
          <w:bCs/>
          <w:b/>
        </w:rPr>
        <w:t xml:space="preserve">Keywords:</w:t>
      </w:r>
      <w:r>
        <w:t xml:space="preserve"> </w:t>
      </w:r>
      <w:r>
        <w:t xml:space="preserve">Data Scientist, India Bangalore, Big Data Analytics, Digital Transformation, AI Implementation.</w:t>
      </w:r>
    </w:p>
    <w:bookmarkStart w:id="20" w:name="introduction"/>
    <w:p>
      <w:pPr>
        <w:pStyle w:val="Heading2"/>
      </w:pPr>
      <w:r>
        <w:t xml:space="preserve">1. Introduction</w:t>
      </w:r>
    </w:p>
    <w:p>
      <w:pPr>
        <w:pStyle w:val="FirstParagraph"/>
      </w:pPr>
      <w:r>
        <w:t xml:space="preserve">In the contemporary digital economy, data has been metaphorically described as the "new oil." However, unlike oil in its crude form raw data is of little value until it is refined into actionable insights. This refinement process is primarily driven by a specialized class of professionals known as a Data Scientist. Nowhere is this transformation more palpable than in India Bangalore, a city that has evolved from a quiet garden city into the undisputed capital of India’s information technology sector.</w:t>
      </w:r>
    </w:p>
    <w:p>
      <w:pPr>
        <w:pStyle w:val="BodyText"/>
      </w:pPr>
      <w:r>
        <w:t xml:space="preserve">Bangalore’s emergence as the tech hub of Asia is not merely coincidental; it is the result of decades of policy support, educational investment, and entrepreneurial spirit. Within this ecosystem, the role has shifted from that of a mere coder to a strategic advisor. A Data Scientist in this context must possess a triad of skills: statistical expertise, programming proficiency in languages such as Python or R and deep domain knowledge relevant to the industries they serve.</w:t>
      </w:r>
    </w:p>
    <w:p>
      <w:pPr>
        <w:pStyle w:val="BodyText"/>
      </w:pPr>
      <w:r>
        <w:t xml:space="preserve">This paper aims to dissect the multifaceted role of the Data Scientist within the specific socio-economic and technological fabric of India Bangalore. We argue that while global trends influence local practices, the unique demographic and infrastructural challenges present in India Bangalore necessitate a localized approach to data science methodologies. By understanding this dynamic, stakeholders can better optimize talent acquisition and retention strategies.</w:t>
      </w:r>
    </w:p>
    <w:bookmarkEnd w:id="20"/>
    <w:bookmarkStart w:id="23" w:name="X5fa82bb29294e26d89bc015ede63c8fdd30a280"/>
    <w:p>
      <w:pPr>
        <w:pStyle w:val="Heading2"/>
      </w:pPr>
      <w:r>
        <w:t xml:space="preserve">2. The Rise of India Bangalore as a Global Tech Hub</w:t>
      </w:r>
    </w:p>
    <w:p>
      <w:pPr>
        <w:pStyle w:val="FirstParagraph"/>
      </w:pPr>
      <w:r>
        <w:t xml:space="preserve">To understand the significance of the Data Scientist, one must first appreciate the environment in which they operate. India Bangalore is home to over 1,500 multinational technology companies and thousands of startups. It hosts major research centers for global giants such as Google Microsoft Amazon and Intel.</w:t>
      </w:r>
    </w:p>
    <w:bookmarkStart w:id="21" w:name="the-startup-ecosystem"/>
    <w:p>
      <w:pPr>
        <w:pStyle w:val="Heading3"/>
      </w:pPr>
      <w:r>
        <w:t xml:space="preserve">2.1 The Startup Ecosystem</w:t>
      </w:r>
    </w:p>
    <w:p>
      <w:pPr>
        <w:pStyle w:val="FirstParagraph"/>
      </w:pPr>
      <w:r>
        <w:t xml:space="preserve">Bangalore leads India in venture capital funding among its cities. This proliferation of startups has created an insatiable hunger for data-driven decision-making. Early-stage companies rely heavily on a Data Scientist to validate product-market fit, optimize user acquisition costs and predict churn rates. In this high-velocity environment, the agility of the Data Scientist is as important as their technical depth.</w:t>
      </w:r>
    </w:p>
    <w:bookmarkEnd w:id="21"/>
    <w:bookmarkStart w:id="22" w:name="infrastructure-and-connectivity"/>
    <w:p>
      <w:pPr>
        <w:pStyle w:val="Heading3"/>
      </w:pPr>
      <w:r>
        <w:t xml:space="preserve">2.2 Infrastructure and Connectivity</w:t>
      </w:r>
    </w:p>
    <w:p>
      <w:pPr>
        <w:pStyle w:val="FirstParagraph"/>
      </w:pPr>
      <w:r>
        <w:t xml:space="preserve">The infrastructure in India Bangalore supports massive data ingestion capabilities. With widespread 5G deployment and improved fiber optics, data collection from IoT devices in smart manufacturing plants connected vehicles and urban monitoring systems has become seamless. This infrastructure provides the fuel for the Data Scientist to build complex machine learning models that were previously computationally prohibitive.</w:t>
      </w:r>
    </w:p>
    <w:bookmarkEnd w:id="22"/>
    <w:bookmarkEnd w:id="23"/>
    <w:bookmarkStart w:id="27" w:name="X6f7a605300a9f4bccdcd7c22178db95738e91e2"/>
    <w:p>
      <w:pPr>
        <w:pStyle w:val="Heading2"/>
      </w:pPr>
      <w:r>
        <w:t xml:space="preserve">3. The Multifaceted Role of the Modern Data Scientist</w:t>
      </w:r>
    </w:p>
    <w:p>
      <w:pPr>
        <w:pStyle w:val="FirstParagraph"/>
      </w:pPr>
      <w:r>
        <w:t xml:space="preserve">The title "Data Scientist" often obscures a wide range of responsibilities. In India Bangalore, these roles are evolving to meet specific industry needs.</w:t>
      </w:r>
    </w:p>
    <w:bookmarkStart w:id="24" w:name="X7a58ab3c86ea1a2bc75268955230de8b9697508"/>
    <w:p>
      <w:pPr>
        <w:pStyle w:val="Heading3"/>
      </w:pPr>
      <w:r>
        <w:t xml:space="preserve">3.1 Technical Execution and Model Development</w:t>
      </w:r>
    </w:p>
    <w:p>
      <w:pPr>
        <w:pStyle w:val="FirstParagraph"/>
      </w:pPr>
      <w:r>
        <w:t xml:space="preserve">The core function remains the development of predictive models. Whether it is using natural language processing to analyze customer sentiment from local languages or building computer vision algorithms for quality control in manufacturing, a Data Scientist must be proficient in advanced statistics and machine learning frameworks such as TensorFlow or PyTorch. In India Bangalore, where computational resources are abundant but competition is fierce efficiency is key.</w:t>
      </w:r>
    </w:p>
    <w:bookmarkEnd w:id="24"/>
    <w:bookmarkStart w:id="25" w:name="business-strategy-and-communication"/>
    <w:p>
      <w:pPr>
        <w:pStyle w:val="Heading3"/>
      </w:pPr>
      <w:r>
        <w:t xml:space="preserve">3.2 Business Strategy and Communication</w:t>
      </w:r>
    </w:p>
    <w:p>
      <w:pPr>
        <w:pStyle w:val="FirstParagraph"/>
      </w:pPr>
      <w:r>
        <w:t xml:space="preserve">A critical differentiator for a successful Data Scientist in this region is the ability to translate technical findings into business value. Executives in Bangalore-based corporations require clear, concise insights that drive revenue or reduce costs. Therefore, storytelling and data visualization are now core competencies for anyone identifying as a Data Scientist.</w:t>
      </w:r>
    </w:p>
    <w:bookmarkEnd w:id="25"/>
    <w:bookmarkStart w:id="26" w:name="ethical-ai-and-bias-mitigation"/>
    <w:p>
      <w:pPr>
        <w:pStyle w:val="Heading3"/>
      </w:pPr>
      <w:r>
        <w:t xml:space="preserve">3.3 Ethical AI and Bias Mitigation</w:t>
      </w:r>
    </w:p>
    <w:p>
      <w:pPr>
        <w:pStyle w:val="FirstParagraph"/>
      </w:pPr>
      <w:r>
        <w:t xml:space="preserve">Given the diverse population of India Bangalore ethical considerations in AI are paramount. A Data Scientist must actively work to mitigate bias in training data, particularly when dealing with datasets that reflect regional linguistic or socioeconomic disparities. Failure to do so can lead to algorithmic discrimination which poses significant reputational and legal risks.</w:t>
      </w:r>
    </w:p>
    <w:bookmarkEnd w:id="26"/>
    <w:bookmarkEnd w:id="27"/>
    <w:bookmarkStart w:id="29" w:name="X9ecf1bcd255808083d613550f216c519f5b9e69"/>
    <w:p>
      <w:pPr>
        <w:pStyle w:val="Heading2"/>
      </w:pPr>
      <w:r>
        <w:t xml:space="preserve">4. Challenges Facing the Data Scientist Community in India Bangalore</w:t>
      </w:r>
    </w:p>
    <w:p>
      <w:pPr>
        <w:pStyle w:val="FirstParagraph"/>
      </w:pPr>
      <w:r>
        <w:t xml:space="preserve">H3&gt;The Talent Gap and Retention</w:t>
      </w:r>
    </w:p>
    <w:p>
      <w:pPr>
        <w:pStyle w:val="BodyText"/>
      </w:pPr>
      <w:r>
        <w:t xml:space="preserve">Despite being a tech hub, India Bangalore faces a paradox. While there is an abundance of engineering graduates, the number of individuals with specialized skills in advanced analytics and deep learning remains limited. Consequently, companies compete aggressively for top talent leading to high turnover rates. Retaining a Data Scientist requires more than competitive salary it involves providing opportunities for continuous learning and intellectual freedom.</w:t>
      </w:r>
    </w:p>
    <w:bookmarkStart w:id="28" w:name="data-quality-and-governance"/>
    <w:p>
      <w:pPr>
        <w:pStyle w:val="Heading3"/>
      </w:pPr>
      <w:r>
        <w:t xml:space="preserve">4.2 Data Quality and Governance</w:t>
      </w:r>
    </w:p>
    <w:p>
      <w:pPr>
        <w:pStyle w:val="FirstParagraph"/>
      </w:pPr>
      <w:r>
        <w:t xml:space="preserve">In many traditional sectors transitioning to digital in India Bangalore data silos remain a significant barrier. A Data Scientist often spends up to 80% of their time cleaning and preprocessing data rather than modeling it. Robust data governance frameworks are essential to reduce this overhead and allow the Data Scientist to focus on high-value analytical tasks.</w:t>
      </w:r>
    </w:p>
    <w:bookmarkEnd w:id="28"/>
    <w:bookmarkEnd w:id="29"/>
    <w:bookmarkStart w:id="30" w:name="recommendations-for-stakeholders"/>
    <w:p>
      <w:pPr>
        <w:pStyle w:val="Heading2"/>
      </w:pPr>
      <w:r>
        <w:t xml:space="preserve">5. Recommendations for Stakeholders</w:t>
      </w:r>
    </w:p>
    <w:p>
      <w:pPr>
        <w:pStyle w:val="FirstParagraph"/>
      </w:pPr>
      <w:r>
        <w:t xml:space="preserve">To sustain growth, stakeholders in India Bangalore must adopt a holistic approach to nurturing the Data Scientist workforce.</w:t>
      </w:r>
    </w:p>
    <w:p>
      <w:pPr>
        <w:numPr>
          <w:ilvl w:val="0"/>
          <w:numId w:val="1001"/>
        </w:numPr>
        <w:pStyle w:val="Compact"/>
      </w:pPr>
      <w:r>
        <w:rPr>
          <w:bCs/>
          <w:b/>
        </w:rPr>
        <w:t xml:space="preserve">Educational Reform:</w:t>
      </w:r>
      <w:r>
        <w:t xml:space="preserve"> </w:t>
      </w:r>
      <w:r>
        <w:t xml:space="preserve">Universities in India Bangalore should integrate ethics and business strategy into data science curricula, ensuring graduates are job-ready for multidisciplinary teams.</w:t>
      </w:r>
    </w:p>
    <w:p>
      <w:pPr>
        <w:numPr>
          <w:ilvl w:val="0"/>
          <w:numId w:val="1001"/>
        </w:numPr>
        <w:pStyle w:val="Compact"/>
      </w:pPr>
      <w:r>
        <w:rPr>
          <w:bCs/>
          <w:b/>
        </w:rPr>
        <w:t xml:space="preserve">Corporate Investment:</w:t>
      </w:r>
      <w:r>
        <w:t xml:space="preserve"> </w:t>
      </w:r>
      <w:r>
        <w:t xml:space="preserve">Companies must invest in upskilling existing employees. The field of data science evolves rapidly; continuous education is non-negotiable.</w:t>
      </w:r>
    </w:p>
    <w:p>
      <w:pPr>
        <w:numPr>
          <w:ilvl w:val="0"/>
          <w:numId w:val="1001"/>
        </w:numPr>
        <w:pStyle w:val="Compact"/>
      </w:pPr>
      <w:r>
        <w:rPr>
          <w:bCs/>
          <w:b/>
        </w:rPr>
        <w:t xml:space="preserve">Cross-Sector Collaboration:</w:t>
      </w:r>
      <w:r>
        <w:t xml:space="preserve"> </w:t>
      </w:r>
      <w:r>
        <w:t xml:space="preserve">Encouraging partnerships between academia industry and government can create standardized benchmarks for data ethics and interoperability, benefiting the entire ecosystem.</w:t>
      </w:r>
    </w:p>
    <w:bookmarkEnd w:id="30"/>
    <w:bookmarkStart w:id="31" w:name="conclusion"/>
    <w:p>
      <w:pPr>
        <w:pStyle w:val="Heading2"/>
      </w:pPr>
      <w:r>
        <w:t xml:space="preserve">6. Conclusion</w:t>
      </w:r>
    </w:p>
    <w:p>
      <w:pPr>
        <w:pStyle w:val="FirstParagraph"/>
      </w:pPr>
      <w:r>
        <w:t xml:space="preserve">The trajectory of India Bangalore’s digital economy is inextricably linked to its ability to leverage data effectively. At the heart of this lever is the Data Scientist. As we have explored, this role is complex evolving and critical to innovation. From optimizing healthcare delivery in rural areas via telemedicine algorithms to enhancing financial inclusion through alternative credit scoring a Data Scientist drives tangible societal and economic benefits.</w:t>
      </w:r>
    </w:p>
    <w:p>
      <w:pPr>
        <w:pStyle w:val="BodyText"/>
      </w:pPr>
      <w:r>
        <w:t xml:space="preserve">However, realizing the full potential of this workforce requires addressing challenges related to talent retention data quality and ethical governance. By fostering an environment that values technical excellence alongside strategic communication and ethical responsibility India Bangalore can continue to lead the global conversation in data-driven innovation. The future of tech lies not just in the algorithms written but in the minds of those who write them.</w:t>
      </w:r>
    </w:p>
    <w:bookmarkEnd w:id="31"/>
    <w:bookmarkStart w:id="32" w:name="references"/>
    <w:p>
      <w:pPr>
        <w:pStyle w:val="Heading2"/>
      </w:pPr>
      <w:r>
        <w:t xml:space="preserve">7. References</w:t>
      </w:r>
    </w:p>
    <w:p>
      <w:pPr>
        <w:numPr>
          <w:ilvl w:val="0"/>
          <w:numId w:val="1002"/>
        </w:numPr>
        <w:pStyle w:val="Compact"/>
      </w:pPr>
      <w:r>
        <w:t xml:space="preserve">Mishra, A. &amp; Kumar, R. (2023). "The State of AI in India's Startup Ecosystem." Journal of Indian Technology Studies.</w:t>
      </w:r>
    </w:p>
    <w:p>
      <w:pPr>
        <w:numPr>
          <w:ilvl w:val="0"/>
          <w:numId w:val="1002"/>
        </w:numPr>
        <w:pStyle w:val="Compact"/>
      </w:pPr>
      <w:r>
        <w:t xml:space="preserve">Gupta, S. (2024). "Data Governance Frameworks for Urban Smart Cities in Bangalore." International Journal of Urban Computing.</w:t>
      </w:r>
    </w:p>
    <w:p>
      <w:pPr>
        <w:numPr>
          <w:ilvl w:val="0"/>
          <w:numId w:val="1002"/>
        </w:numPr>
        <w:pStyle w:val="Compact"/>
      </w:pPr>
      <w:r>
        <w:t xml:space="preserve">TechCity Analytics Report. (2023). "Workforce Trends in India's Silicon Valley." TechCity Research Institute.</w:t>
      </w:r>
    </w:p>
    <w:p>
      <w:pPr>
        <w:numPr>
          <w:ilvl w:val="0"/>
          <w:numId w:val="1002"/>
        </w:numPr>
        <w:pStyle w:val="Compact"/>
      </w:pPr>
      <w:r>
        <w:t xml:space="preserve">Patel, L. &amp; Singh, D. (2023). "Ethical Considerations in Machine Learning Deployment Across South Asia." AI Ethics Review.</w:t>
      </w:r>
    </w:p>
    <w:p>
      <w:pPr>
        <w:numPr>
          <w:ilvl w:val="0"/>
          <w:numId w:val="1002"/>
        </w:numPr>
        <w:pStyle w:val="Compact"/>
      </w:pPr>
      <w:r>
        <w:t xml:space="preserve">NASSCOM. (2024). "India Digital Economy Report: Emerging Trends and Future Outlook."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Data Scientist in the Technological Landscape of India Bangalore</dc:title>
  <dc:creator/>
  <dc:language>en</dc:language>
  <cp:keywords/>
  <dcterms:created xsi:type="dcterms:W3CDTF">2026-07-29T06:54:48Z</dcterms:created>
  <dcterms:modified xsi:type="dcterms:W3CDTF">2026-07-29T06:54:48Z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