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India</w:t>
      </w:r>
      <w:r>
        <w:t xml:space="preserve"> </w:t>
      </w:r>
      <w:r>
        <w:t xml:space="preserve">Mumbai:</w:t>
      </w:r>
      <w:r>
        <w:t xml:space="preserve"> </w:t>
      </w:r>
      <w:r>
        <w:t xml:space="preserve">Strategic</w:t>
      </w:r>
      <w:r>
        <w:t xml:space="preserve"> </w:t>
      </w:r>
      <w:r>
        <w:t xml:space="preserve">Implications</w:t>
      </w:r>
      <w:r>
        <w:t xml:space="preserve"> </w:t>
      </w:r>
      <w:r>
        <w:t xml:space="preserve">and</w:t>
      </w:r>
      <w:r>
        <w:t xml:space="preserve"> </w:t>
      </w:r>
      <w:r>
        <w:t xml:space="preserve">Future</w:t>
      </w:r>
      <w:r>
        <w:t xml:space="preserve"> </w:t>
      </w:r>
      <w:r>
        <w:t xml:space="preserve">Trajectories</w:t>
      </w:r>
    </w:p>
    <w:p>
      <w:pPr>
        <w:pStyle w:val="FirstParagraph"/>
      </w:pPr>
      <w:r>
        <w:t xml:space="preserve">```html</w:t>
      </w:r>
    </w:p>
    <w:bookmarkStart w:id="33" w:name="X8b93d4da03796197620ef72334e9fdee233af56"/>
    <w:p>
      <w:pPr>
        <w:pStyle w:val="Heading1"/>
      </w:pPr>
      <w:r>
        <w:t xml:space="preserve">Data Science in India Mumbai: Strategic Implications and Future Trajectories for the Modern Data Scientist</w:t>
      </w:r>
    </w:p>
    <w:p>
      <w:pPr>
        <w:pStyle w:val="FirstParagraph"/>
      </w:pPr>
      <w:r>
        <w:rPr>
          <w:iCs/>
          <w:i/>
        </w:rPr>
        <w:t xml:space="preserve">A Conference Paper Submitted to the International Summit on Analytics &amp; Technology</w:t>
      </w:r>
    </w:p>
    <w:p>
      <w:pPr>
        <w:pStyle w:val="BodyText"/>
      </w:pPr>
      <w:r>
        <w:t xml:space="preserve">Prepared for Academic and Professional Review | October 2023</w:t>
      </w:r>
    </w:p>
    <w:bookmarkStart w:id="20" w:name="abstract"/>
    <w:p>
      <w:pPr>
        <w:pStyle w:val="Heading2"/>
      </w:pPr>
      <w:r>
        <w:t xml:space="preserve">Abstract</w:t>
      </w:r>
    </w:p>
    <w:p>
      <w:pPr>
        <w:pStyle w:val="FirstParagraph"/>
      </w:pPr>
      <w:r>
        <w:t xml:space="preserve">The role of the data scientist has evolved rapidly from a niche technical specialization into a pivotal strategic asset for enterprises globally. However, this evolution is particularly pronounced in emerging markets where digital infrastructure is expanding at an unprecedented pace. This paper analyzes the contemporary landscape of the data scientist within India Mumbai, focusing on how economic dynamics, technological adoption rates, and demographic shifts are reshaping professional requirements and industry expectations. By examining case studies from finance and healthcare sectors in India Mumbai , we demonstrate that effective data science implementation requires not only technical proficiency but also a nuanced understanding of local cultural and regulatory contexts. The findings suggest that future growth in India Mumbai will rely heavily on hybrid professionals who can bridge the gap between complex algorithms and practical business application.</w:t>
      </w:r>
    </w:p>
    <w:bookmarkEnd w:id="20"/>
    <w:bookmarkStart w:id="21" w:name="introduction"/>
    <w:p>
      <w:pPr>
        <w:pStyle w:val="Heading2"/>
      </w:pPr>
      <w:r>
        <w:t xml:space="preserve">1.Introduction</w:t>
      </w:r>
    </w:p>
    <w:p>
      <w:pPr>
        <w:pStyle w:val="FirstParagraph"/>
      </w:pPr>
      <w:r>
        <w:t xml:space="preserve">The global digital economy has established data as a critical resource, comparable in value to natural resources like oil or gold. Within this paradigm, the title of "Data Scientist" carries significant weight in corporate hierarchies across developed and developing economies alike. Nowhere is this more evident than in India Mumbai, which stands as one of the financial capitals of Asia and a burgeoning hub for technology-driven innovation.</w:t>
      </w:r>
    </w:p>
    <w:p>
      <w:pPr>
        <w:pStyle w:val="BodyText"/>
      </w:pPr>
      <w:r>
        <w:t xml:space="preserve">India Mumbai presents a unique microcosm for studying the impact of data science on modern industry. As the headquarters for major financial institutions, Bollywood entertainment conglomerates, and diverse manufacturing units within India Mumbai , demand for sophisticated analytics is high. The purpose of this conference paper is to dissect the specific challenges and opportunities facing data scientists operating in this region, arguing that localized expertise combined with global best practices will define the next decade of success.</w:t>
      </w:r>
    </w:p>
    <w:bookmarkEnd w:id="21"/>
    <w:bookmarkStart w:id="24" w:name="the-evolution-of-the-data-scientist-role"/>
    <w:p>
      <w:pPr>
        <w:pStyle w:val="Heading2"/>
      </w:pPr>
      <w:r>
        <w:t xml:space="preserve">2.The Evolution of the Data Scientist Role</w:t>
      </w:r>
    </w:p>
    <w:p>
      <w:pPr>
        <w:pStyle w:val="FirstParagraph"/>
      </w:pPr>
      <w:r>
        <w:t xml:space="preserve">The definition and scope of a data scientist vary significantly across regions. While international standards emphasize skills in machine learning, statistical modeling, and big data infrastructure , the role within India Mumbai is often more integrated into core business operations.</w:t>
      </w:r>
    </w:p>
    <w:bookmarkStart w:id="22" w:name="X110b53c4e2f2f4a4a607a55c6885787df06d113"/>
    <w:p>
      <w:pPr>
        <w:pStyle w:val="Heading3"/>
      </w:pPr>
      <w:r>
        <w:t xml:space="preserve">2.1 Technical Requirements versus Business Acumen</w:t>
      </w:r>
    </w:p>
    <w:p>
      <w:pPr>
        <w:pStyle w:val="FirstParagraph"/>
      </w:pPr>
      <w:r>
        <w:t xml:space="preserve">In many global markets , data scientists are siloed within research departments to develop predictive models . In contrast organizations based in India Mumbai tend to expect their data scientists to possess strong "business acumen." This means the ability translate complex findings into actionable insights for stakeholders who may not have technical backgrounds. For instance, a retail analytics firm in India Mumbai expects its staff not only clean datasets but also understand consumer behavior patterns specific to local festivals and regional economic fluctuations.</w:t>
      </w:r>
    </w:p>
    <w:bookmarkEnd w:id="22"/>
    <w:bookmarkStart w:id="23" w:name="adaptation-to-diverse-data-sources"/>
    <w:p>
      <w:pPr>
        <w:pStyle w:val="Heading3"/>
      </w:pPr>
      <w:r>
        <w:t xml:space="preserve">2 . 2 Adaptation to Diverse Data Sources</w:t>
      </w:r>
    </w:p>
    <w:p>
      <w:pPr>
        <w:pStyle w:val="FirstParagraph"/>
      </w:pPr>
      <w:r>
        <w:t xml:space="preserve">Data scientists working in India Mumbai must navigate a highly diverse data environment. This includes structured financial records from banks alongside unstructured text data from social media platforms reflecting vernacular language sentiments. Mastery of natural language processing (NLP) techniques adapted for Indian languages is increasingly becoming a key differentiator among top-tier professionals.</w:t>
      </w:r>
    </w:p>
    <w:bookmarkEnd w:id="23"/>
    <w:bookmarkEnd w:id="24"/>
    <w:bookmarkStart w:id="28" w:name="X4849f7a4c7491c06eb4fb1418108f83fa0f4892"/>
    <w:p>
      <w:pPr>
        <w:pStyle w:val="Heading2"/>
      </w:pPr>
      <w:r>
        <w:t xml:space="preserve">3 Sectoral Analysis: Data Science in Action within India Mumbai</w:t>
      </w:r>
    </w:p>
    <w:p>
      <w:pPr>
        <w:pStyle w:val="FirstParagraph"/>
      </w:pPr>
      <w:r>
        <w:t xml:space="preserve">To understand the practical implications, it is crucial to examine how specific industries leverage data science within India Mumbai.</w:t>
      </w:r>
    </w:p>
    <w:bookmarkStart w:id="25" w:name="financial-services-and-fintech"/>
    <w:p>
      <w:pPr>
        <w:pStyle w:val="Heading3"/>
      </w:pPr>
      <w:r>
        <w:t xml:space="preserve">3.1 Financial Services and Fintech</w:t>
      </w:r>
    </w:p>
    <w:p>
      <w:pPr>
        <w:pStyle w:val="FirstParagraph"/>
      </w:pPr>
      <w:r>
        <w:t xml:space="preserve">The financial district of India Mumbai serves as a testing ground for advanced algorithms used in fraud detection , credit scoring , and algorithmic trading . Due to the sheer volume of transactions processed daily, data scientists here focus heavily on real-time analytics. Furthermore, regulatory compliance (such as RBI guidelines) imposes strict constraints on model interpretability requiring a balance between black-box machine learning models and explainable AI techniques.</w:t>
      </w:r>
    </w:p>
    <w:bookmarkEnd w:id="25"/>
    <w:bookmarkStart w:id="26" w:name="healthcare-and-public-health"/>
    <w:p>
      <w:pPr>
        <w:pStyle w:val="Heading3"/>
      </w:pPr>
      <w:r>
        <w:t xml:space="preserve">3.2 Healthcare and Public Health</w:t>
      </w:r>
    </w:p>
    <w:p>
      <w:pPr>
        <w:pStyle w:val="FirstParagraph"/>
      </w:pPr>
      <w:r>
        <w:t xml:space="preserve">In recent years , healthcare providers across India Mumbai have begun utilizing data science to manage hospital resources efficiently during peak demand periods . Epidemiological studies conducted by researchers in India Mumbai utilize spatial analysis to predict disease outbreaks. Here the emphasis shifts towards epidemiological modeling rather than pure financial forecasting highlighting the versatility required of modern data scientists.</w:t>
      </w:r>
    </w:p>
    <w:bookmarkEnd w:id="26"/>
    <w:bookmarkStart w:id="27" w:name="e-commerce-and-retail"/>
    <w:p>
      <w:pPr>
        <w:pStyle w:val="Heading3"/>
      </w:pPr>
      <w:r>
        <w:t xml:space="preserve">3.3 E-commerce and Retail</w:t>
      </w:r>
    </w:p>
    <w:p>
      <w:pPr>
        <w:pStyle w:val="FirstParagraph"/>
      </w:pPr>
      <w:r>
        <w:t xml:space="preserve">The surge in digital commerce within India Mumbai has led to hyper-personalization strategies driven by collaborative filtering algorithms . Data scientists in this sector analyze clickstream data to optimize supply chain logistics ensuring faster delivery times which is a critical competitive advantage in urban centers.</w:t>
      </w:r>
    </w:p>
    <w:bookmarkEnd w:id="27"/>
    <w:bookmarkEnd w:id="28"/>
    <w:bookmarkStart w:id="31" w:name="challenges-and-ethical-considerations"/>
    <w:p>
      <w:pPr>
        <w:pStyle w:val="Heading2"/>
      </w:pPr>
      <w:r>
        <w:t xml:space="preserve">4.Challenges and Ethical Considerations</w:t>
      </w:r>
    </w:p>
    <w:p>
      <w:pPr>
        <w:pStyle w:val="FirstParagraph"/>
      </w:pPr>
      <w:r>
        <w:t xml:space="preserve">The proliferation of data science in India Mumbai brings forth significant challenges beyond technical hurdles.</w:t>
      </w:r>
    </w:p>
    <w:bookmarkStart w:id="29" w:name="data-privacy-and-regulation"/>
    <w:p>
      <w:pPr>
        <w:pStyle w:val="Heading3"/>
      </w:pPr>
      <w:r>
        <w:t xml:space="preserve">4.1 Data Privacy and Regulation</w:t>
      </w:r>
    </w:p>
    <w:bookmarkEnd w:id="29"/>
    <w:bookmarkStart w:id="30" w:name="infrastructure-constraints"/>
    <w:p>
      <w:pPr>
        <w:pStyle w:val="Heading3"/>
      </w:pPr>
      <w:r>
        <w:t xml:space="preserve">4.2 Infrastructure Constraints</w:t>
      </w:r>
    </w:p>
    <w:p>
      <w:pPr>
        <w:pStyle w:val="FirstParagraph"/>
      </w:pPr>
      <w:r>
        <w:t xml:space="preserve">Although improving rapidly internet connectivity and cloud infrastructure in certain parts of India Mumbai still lag behind global peers leading to occasional delays in large-scale data processing tasks requiring creative problem-solving from engineering teams.</w:t>
      </w:r>
    </w:p>
    <w:bookmarkEnd w:id="30"/>
    <w:bookmarkEnd w:id="31"/>
    <w:bookmarkStart w:id="32" w:name="conclusion"/>
    <w:p>
      <w:pPr>
        <w:pStyle w:val="Heading2"/>
      </w:pPr>
      <w:r>
        <w:t xml:space="preserve">5 Conclusion</w:t>
      </w:r>
    </w:p>
    <w:p>
      <w:pPr>
        <w:pStyle w:val="FirstParagraph"/>
      </w:pPr>
      <w:r>
        <w:t xml:space="preserve">In conclusion the landscape for a Data Scientist within India Mumbai is characterized by dynamic opportunities driven by rapid technological adoption and immense market potential. To succeed professionals must cultivate a dual competency set combining rigorous technical skills with deep contextual knowledge about local markets regulatory frameworks and cultural nuances.</w:t>
      </w:r>
    </w:p>
    <w:p>
      <w:pPr>
        <w:pStyle w:val="BodyText"/>
      </w:pPr>
      <w:r>
        <w:t xml:space="preserve">As organizations continue to digitize operations across all sectors from banking to healthcare the demand for skilled analysts will only increase. It is imperative that educational institutions and corporate training programs adapt curricula specifically tailored to address these unique regional demands ensuring that India remains at the forefront of global innovation driven by intelligent data practices.</w:t>
      </w:r>
    </w:p>
    <w:p>
      <w:pPr>
        <w:pStyle w:val="BodyText"/>
      </w:pPr>
      <w:r>
        <w:t xml:space="preserve">The trajectory suggests that future advancements will see greater integration of artificial intelligence tools directly into decision-making processes making collaboration between humans and machines seamless thereby elevating the status and impact of every individual involved in shaping this critical field across India Mumbai today and tomorrow.</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India Mumbai: Strategic Implications and Future Trajectories</dc:title>
  <dc:creator/>
  <dc:language>en</dc:language>
  <cp:keywords/>
  <dcterms:created xsi:type="dcterms:W3CDTF">2026-07-29T12:54:32Z</dcterms:created>
  <dcterms:modified xsi:type="dcterms:W3CDTF">2026-07-29T12:54:32Z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