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Indonesia</w:t>
      </w:r>
      <w:r>
        <w:t xml:space="preserve"> </w:t>
      </w:r>
      <w:r>
        <w:t xml:space="preserve">Jakarta:</w:t>
      </w:r>
      <w:r>
        <w:t xml:space="preserve"> </w:t>
      </w:r>
      <w:r>
        <w:t xml:space="preserve">Driving</w:t>
      </w:r>
      <w:r>
        <w:t xml:space="preserve"> </w:t>
      </w:r>
      <w:r>
        <w:t xml:space="preserve">Digital</w:t>
      </w:r>
      <w:r>
        <w:t xml:space="preserve"> </w:t>
      </w:r>
      <w:r>
        <w:t xml:space="preserve">Transformation</w:t>
      </w:r>
      <w:r>
        <w:t xml:space="preserve"> </w:t>
      </w:r>
      <w:r>
        <w:t xml:space="preserve">and</w:t>
      </w:r>
      <w:r>
        <w:t xml:space="preserve"> </w:t>
      </w:r>
      <w:r>
        <w:t xml:space="preserve">Economic</w:t>
      </w:r>
      <w:r>
        <w:t xml:space="preserve"> </w:t>
      </w:r>
      <w:r>
        <w:t xml:space="preserve">Growth</w:t>
      </w:r>
    </w:p>
    <w:bookmarkStart w:id="30" w:name="Xb8bb26103d8fd1cd34a53c4dfdf9100b378b89a"/>
    <w:p>
      <w:pPr>
        <w:pStyle w:val="Heading1"/>
      </w:pPr>
      <w:r>
        <w:t xml:space="preserve">The Role of the Data Scientist in Indonesia Jakarta: Driving Digital Transformation and Economic Growth</w:t>
      </w:r>
    </w:p>
    <w:p>
      <w:pPr>
        <w:pStyle w:val="FirstParagraph"/>
      </w:pPr>
      <w:r>
        <w:rPr>
          <w:bCs/>
          <w:b/>
        </w:rPr>
        <w:t xml:space="preserve">[Author Name Placeholder]</w:t>
      </w:r>
      <w:r>
        <w:br/>
      </w:r>
      <w:r>
        <w:t xml:space="preserve">Department of Information Systems, University Placeholder</w:t>
      </w:r>
      <w:r>
        <w:br/>
      </w:r>
      <w:r>
        <w:t xml:space="preserve">Jakarta, Indonesia</w:t>
      </w:r>
    </w:p>
    <w:bookmarkStart w:id="20" w:name="abstract"/>
    <w:p>
      <w:pPr>
        <w:pStyle w:val="Heading3"/>
      </w:pPr>
      <w:r>
        <w:t xml:space="preserve">Abstract</w:t>
      </w:r>
    </w:p>
    <w:p>
      <w:pPr>
        <w:pStyle w:val="FirstParagraph"/>
      </w:pPr>
      <w:r>
        <w:t xml:space="preserve">The rapid digitization of the Indonesian economy has positioned Jakarta as the epicenter of technological innovation in Southeast Asia. As traditional industries pivot towards data-driven decision-making, the role of the Data Scientist has emerged as critical to national progress. This paper examines the evolving landscape for Data Scientists in Indonesia Jakarta, analyzing current skill demands, industry applications, and strategic challenges. By leveraging big data analytics and artificial intelligence (AI), organizations in this vibrant metropolis are reshaping sectors ranging from fintech to urban planning. We argue that cultivating a robust ecosystem of Data Scientists is not merely an IT requirement but a fundamental economic imperative for Indonesia's future competitiveness on the global stage.</w:t>
      </w:r>
    </w:p>
    <w:bookmarkEnd w:id="20"/>
    <w:bookmarkStart w:id="21" w:name="introduction"/>
    <w:p>
      <w:pPr>
        <w:pStyle w:val="Heading3"/>
      </w:pPr>
      <w:r>
        <w:t xml:space="preserve">1. Introduction</w:t>
      </w:r>
    </w:p>
    <w:p>
      <w:pPr>
        <w:pStyle w:val="FirstParagraph"/>
      </w:pPr>
      <w:r>
        <w:t xml:space="preserve">In the twenty-first century, data has been described as the "new oil." However, like crude oil, raw data is of little value until it is refined into actionable insights. This refinement process requires specialized expertise, most notably provided by Data Scientists. Nowhere is this need more acute than in Indonesia Jakarta. As the capital and economic heart of Indonesia, Jakarta serves as a hub for multinational corporations, startups (particularly within the "Unicorn" ecosystem), and government bodies striving to modernize public services.</w:t>
      </w:r>
    </w:p>
    <w:p>
      <w:pPr>
        <w:pStyle w:val="BodyText"/>
      </w:pPr>
      <w:r>
        <w:t xml:space="preserve">The concept of Indonesia as an emerging digital powerhouse is gaining traction globally. The Government of Indonesia has launched ambitious initiatives such as "Making Indonesia 4.0," which aims to elevate the nation's manufacturing and service industries through Industry 4.0 principles. In this context, the Data Scientist acts as a pivotal architect of change, bridging the gap between theoretical statistical models and practical business solutions. This paper explores how professionals filling this role are influencing policy, commerce, and society within Indonesia Jakarta.</w:t>
      </w:r>
    </w:p>
    <w:bookmarkEnd w:id="21"/>
    <w:bookmarkStart w:id="24" w:name="X8afed0a2bbbcbff7939c7456c3d5d16f85c855e"/>
    <w:p>
      <w:pPr>
        <w:pStyle w:val="Heading3"/>
      </w:pPr>
      <w:r>
        <w:t xml:space="preserve">2. The Landscape of Big Data in Indonesia Jakarta</w:t>
      </w:r>
    </w:p>
    <w:p>
      <w:pPr>
        <w:pStyle w:val="FirstParagraph"/>
      </w:pPr>
      <w:r>
        <w:t xml:space="preserve">Jakarta is a city of immense complexity, with a population exceeding ten million people in the city proper and over thirty million in the greater metropolitan area (Jabodetabek). This density generates vast amounts of data daily across various domains, including transportation, finance, healthcare, and e-commerce. For Data Scientists operating in Indonesia Jakarta, this environment presents both immense opportunities and unique challenges.</w:t>
      </w:r>
    </w:p>
    <w:bookmarkStart w:id="22" w:name="fintech-and-digital-banking"/>
    <w:p>
      <w:pPr>
        <w:pStyle w:val="Heading4"/>
      </w:pPr>
      <w:r>
        <w:t xml:space="preserve">2.1 Fintech and Digital Banking</w:t>
      </w:r>
    </w:p>
    <w:p>
      <w:pPr>
        <w:pStyle w:val="FirstParagraph"/>
      </w:pPr>
      <w:r>
        <w:t xml:space="preserve">The financial sector in Indonesia Jakarta is undergoing a seismic shift driven by digital innovation. Traditional banks are competing with neobanks and fintech platforms that rely heavily on algorithmic risk assessment, fraud detection, and personalized customer experiences. Data Scientists in this sector utilize machine learning models to analyze transaction patterns, predict creditworthiness for unbanked populations, and detect anomalous behaviors that signify fraud. The ability to process real-time data streams is a competitive advantage that allows firms to capture market share in the highly dynamic Indonesian consumer landscape.</w:t>
      </w:r>
    </w:p>
    <w:bookmarkEnd w:id="22"/>
    <w:bookmarkStart w:id="23" w:name="Xecc6301fb50434a4413aa01f3a45f9be6a41164"/>
    <w:p>
      <w:pPr>
        <w:pStyle w:val="Heading4"/>
      </w:pPr>
      <w:r>
        <w:t xml:space="preserve">2.2 Smart City Initiatives and Urban Planning</w:t>
      </w:r>
    </w:p>
    <w:p>
      <w:pPr>
        <w:pStyle w:val="FirstParagraph"/>
      </w:pPr>
      <w:r>
        <w:t xml:space="preserve">Jakarta faces significant infrastructural challenges, including traffic congestion and flooding. The local government has initiated smart city projects aimed at mitigating these issues through data analytics. Data Scientists are employed to analyze traffic flow patterns using GPS data from ride-hailing applications and public transport systems to optimize signal timings and route planning. Furthermore, predictive modeling is used to forecast flood risks based on rainfall data and river levels, allowing for more effective disaster response strategies. These applications demonstrate how technical expertise translates directly into improved quality of life for citizens.</w:t>
      </w:r>
    </w:p>
    <w:bookmarkEnd w:id="23"/>
    <w:bookmarkEnd w:id="24"/>
    <w:bookmarkStart w:id="25" w:name="X2b2b4111de6d90f049174be7f6c44a6f1ef191e"/>
    <w:p>
      <w:pPr>
        <w:pStyle w:val="Heading3"/>
      </w:pPr>
      <w:r>
        <w:t xml:space="preserve">3. Core Competencies Required in Indonesia Jakarta</w:t>
      </w:r>
    </w:p>
    <w:p>
      <w:pPr>
        <w:pStyle w:val="FirstParagraph"/>
      </w:pPr>
      <w:r>
        <w:t xml:space="preserve">To succeed as a Data Scientist in this region, professionals must possess a hybrid skill set that combines technical proficiency with domain knowledge and cultural awareness.</w:t>
      </w:r>
    </w:p>
    <w:p>
      <w:pPr>
        <w:numPr>
          <w:ilvl w:val="0"/>
          <w:numId w:val="1001"/>
        </w:numPr>
        <w:pStyle w:val="Compact"/>
      </w:pPr>
      <w:r>
        <w:rPr>
          <w:bCs/>
          <w:b/>
        </w:rPr>
        <w:t xml:space="preserve">Technical Proficiency:</w:t>
      </w:r>
      <w:r>
        <w:t xml:space="preserve"> </w:t>
      </w:r>
      <w:r>
        <w:t xml:space="preserve">Mastery of programming languages such as Python and R is standard. However, familiarity with big data frameworks like Apache Spark or Hadoop is increasingly required to handle the volume of data generated by Jakarta's digital infrastructure. Proficiency in SQL for database management and experience with cloud platforms (AWS, Google Cloud, Azure) are essential.</w:t>
      </w:r>
    </w:p>
    <w:p>
      <w:pPr>
        <w:numPr>
          <w:ilvl w:val="0"/>
          <w:numId w:val="1001"/>
        </w:numPr>
        <w:pStyle w:val="Compact"/>
      </w:pPr>
      <w:r>
        <w:rPr>
          <w:bCs/>
          <w:b/>
        </w:rPr>
        <w:t xml:space="preserve">Statistical Analysis and Machine Learning:</w:t>
      </w:r>
      <w:r>
        <w:t xml:space="preserve"> </w:t>
      </w:r>
      <w:r>
        <w:t xml:space="preserve">A strong foundation in statistics is non-negotiable. Data Scientists must be able to select appropriate algorithms—from linear regression to deep neural networks—depending on the problem at hand. Understanding the nuances between supervised and unsupervised learning is crucial for extracting meaningful patterns from complex datasets.</w:t>
      </w:r>
    </w:p>
    <w:p>
      <w:pPr>
        <w:numPr>
          <w:ilvl w:val="0"/>
          <w:numId w:val="1001"/>
        </w:numPr>
        <w:pStyle w:val="Compact"/>
      </w:pPr>
      <w:r>
        <w:rPr>
          <w:bCs/>
          <w:b/>
        </w:rPr>
        <w:t xml:space="preserve">Data Visualization and Storytelling:</w:t>
      </w:r>
      <w:r>
        <w:t xml:space="preserve"> </w:t>
      </w:r>
      <w:r>
        <w:t xml:space="preserve">In Indonesia Jakarta, where diverse stakeholders including executives, government officials, and technical teams interact with data outputs, the ability to communicate findings clearly is vital. Tools like Tableau or PowerBI are commonly used to create dashboards that translate complex algorithms into understandable business intelligence.</w:t>
      </w:r>
    </w:p>
    <w:p>
      <w:pPr>
        <w:numPr>
          <w:ilvl w:val="0"/>
          <w:numId w:val="1001"/>
        </w:numPr>
        <w:pStyle w:val="Compact"/>
      </w:pPr>
      <w:r>
        <w:rPr>
          <w:bCs/>
          <w:b/>
        </w:rPr>
        <w:t xml:space="preserve">Cultural and Contextual Awareness:</w:t>
      </w:r>
      <w:r>
        <w:t xml:space="preserve"> </w:t>
      </w:r>
      <w:r>
        <w:t xml:space="preserve">A Data Scientist working in Indonesia must understand local consumer behavior, regulatory frameworks (such as the Personal Data Protection Law), and linguistic nuances. For instance, sentiment analysis on social media data requires understanding local slang (Bahasa Gaul) to accurately gauge public opinion.</w:t>
      </w:r>
    </w:p>
    <w:bookmarkEnd w:id="25"/>
    <w:bookmarkStart w:id="26" w:name="challenges-and-ethical-considerations"/>
    <w:p>
      <w:pPr>
        <w:pStyle w:val="Heading3"/>
      </w:pPr>
      <w:r>
        <w:t xml:space="preserve">4. Challenges and Ethical Considerations</w:t>
      </w:r>
    </w:p>
    <w:p>
      <w:pPr>
        <w:pStyle w:val="FirstParagraph"/>
      </w:pPr>
      <w:r>
        <w:t xml:space="preserve">The rise of Data Scientists in Indonesia Jakarta is not without obstacles. One significant challenge is the "data silo" problem, where organizations struggle to share data across departments or entities due to legacy systems or security concerns. This fragmentation limits the scope of analysis and reduces the effectiveness of predictive models.</w:t>
      </w:r>
    </w:p>
    <w:p>
      <w:pPr>
        <w:pStyle w:val="BodyText"/>
      </w:pPr>
      <w:r>
        <w:t xml:space="preserve">Furthermore, ethical considerations regarding privacy are paramount. With the implementation of Indonesia's Personal Data Protection Law, Data Scientists must ensure that their models comply with strict data governance standards. Bias in algorithms is another concern; if training data reflects historical inequalities, automated decisions may perpetuate discrimination. Therefore, ethical AI practices must be embedded into the workflow of every Data Science project.</w:t>
      </w:r>
    </w:p>
    <w:bookmarkEnd w:id="26"/>
    <w:bookmarkStart w:id="27" w:name="future-outlook-and-recommendations"/>
    <w:p>
      <w:pPr>
        <w:pStyle w:val="Heading3"/>
      </w:pPr>
      <w:r>
        <w:t xml:space="preserve">5. Future Outlook and Recommendations</w:t>
      </w:r>
    </w:p>
    <w:p>
      <w:pPr>
        <w:pStyle w:val="FirstParagraph"/>
      </w:pPr>
      <w:r>
        <w:t xml:space="preserve">The trajectory for Data Scientists in Indonesia Jakarta is upward. As more industries adopt digital transformation strategies, the demand for qualified professionals will continue to outstrip supply. To address this gap, several recommendations are proposed:</w:t>
      </w:r>
    </w:p>
    <w:p>
      <w:pPr>
        <w:numPr>
          <w:ilvl w:val="0"/>
          <w:numId w:val="1002"/>
        </w:numPr>
        <w:pStyle w:val="Compact"/>
      </w:pPr>
      <w:r>
        <w:rPr>
          <w:bCs/>
          <w:b/>
        </w:rPr>
        <w:t xml:space="preserve">Education Reform:</w:t>
      </w:r>
      <w:r>
        <w:t xml:space="preserve"> </w:t>
      </w:r>
      <w:r>
        <w:t xml:space="preserve">Universities and vocational training centers should update curricula to reflect current industry standards, emphasizing practical application and interdisciplinary collaboration.</w:t>
      </w:r>
    </w:p>
    <w:p>
      <w:pPr>
        <w:numPr>
          <w:ilvl w:val="0"/>
          <w:numId w:val="1002"/>
        </w:numPr>
        <w:pStyle w:val="Compact"/>
      </w:pPr>
      <w:r>
        <w:rPr>
          <w:bCs/>
          <w:b/>
        </w:rPr>
        <w:t xml:space="preserve">Promotion of Data Literacy:</w:t>
      </w:r>
      <w:r>
        <w:t xml:space="preserve"> </w:t>
      </w:r>
      <w:r>
        <w:t xml:space="preserve">Beyond hiring specialized Data Scientists, organizations should invest in upskilling existing employees to become "data literate," fostering a culture where data-informed decisions are the norm.</w:t>
      </w:r>
    </w:p>
    <w:p>
      <w:pPr>
        <w:numPr>
          <w:ilvl w:val="0"/>
          <w:numId w:val="1002"/>
        </w:numPr>
        <w:pStyle w:val="Compact"/>
      </w:pPr>
      <w:r>
        <w:rPr>
          <w:bCs/>
          <w:b/>
        </w:rPr>
        <w:t xml:space="preserve">Public-Private Partnerships:</w:t>
      </w:r>
      <w:r>
        <w:t xml:space="preserve"> </w:t>
      </w:r>
      <w:r>
        <w:t xml:space="preserve">Collaboration between government agencies and private sector tech companies can facilitate open data initiatives, allowing Data Scientists to work with public datasets for social good while maintaining security and privacy standards.</w:t>
      </w:r>
    </w:p>
    <w:bookmarkEnd w:id="27"/>
    <w:bookmarkStart w:id="28" w:name="conclusion"/>
    <w:p>
      <w:pPr>
        <w:pStyle w:val="Heading3"/>
      </w:pPr>
      <w:r>
        <w:t xml:space="preserve">6. Conclusion</w:t>
      </w:r>
    </w:p>
    <w:p>
      <w:pPr>
        <w:pStyle w:val="FirstParagraph"/>
      </w:pPr>
      <w:r>
        <w:t xml:space="preserve">In conclusion, the Data Scientist is a cornerstone of the digital economy in Indonesia Jakarta. By transforming vast amounts of raw data into strategic assets, these professionals enable businesses to innovate and governments to serve citizens more effectively. As Indonesia continues its journey toward becoming a global economic leader, investing in human capital within the field of data science is essential. The synergy between technical expertise and local context will define the success of digital initiatives in Jakarta, ultimately contributing to sustainable economic growth and social development.</w:t>
      </w:r>
    </w:p>
    <w:bookmarkEnd w:id="28"/>
    <w:bookmarkStart w:id="29" w:name="references"/>
    <w:p>
      <w:pPr>
        <w:pStyle w:val="Heading3"/>
      </w:pPr>
      <w:r>
        <w:t xml:space="preserve">References</w:t>
      </w:r>
    </w:p>
    <w:p>
      <w:pPr>
        <w:pStyle w:val="FirstParagraph"/>
      </w:pPr>
      <w:r>
        <w:rPr>
          <w:iCs/>
          <w:i/>
        </w:rPr>
        <w:t xml:space="preserve">[Note: In a formal academic submission, specific citations from recent industry reports from McKinsey, BCG, or local Indonesian government publications regarding the digital economy would be listed here.]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Indonesia Jakarta: Driving Digital Transformation and Economic Growth</dc:title>
  <dc:creator/>
  <dc:language>en</dc:language>
  <cp:keywords/>
  <dcterms:created xsi:type="dcterms:W3CDTF">2026-07-29T08:59:04Z</dcterms:created>
  <dcterms:modified xsi:type="dcterms:W3CDTF">2026-07-29T08:59:04Z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