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Analysis</w:t>
      </w:r>
    </w:p>
    <w:bookmarkStart w:id="28" w:name="X41783ffdec1d237d5f7593c9fb385aee07c56eb"/>
    <w:p>
      <w:pPr>
        <w:pStyle w:val="Heading1"/>
      </w:pPr>
      <w:r>
        <w:t xml:space="preserve">The Evolution and Impact of the Data Scientist in Netherlands Amsterdam:</w:t>
      </w:r>
      <w:r>
        <w:br/>
      </w:r>
      <w:r>
        <w:t xml:space="preserve">A Comprehensive Analysis of Technological Leadership in Europe</w:t>
      </w:r>
    </w:p>
    <w:p>
      <w:pPr>
        <w:pStyle w:val="FirstParagraph"/>
      </w:pPr>
      <w:r>
        <w:rPr>
          <w:bCs/>
          <w:b/>
        </w:rPr>
        <w:t xml:space="preserve">J. Van Der Berg, PhD Candidate</w:t>
      </w:r>
      <w:r>
        <w:br/>
      </w:r>
      <w:r>
        <w:rPr>
          <w:bCs/>
          <w:b/>
        </w:rPr>
        <w:t xml:space="preserve">Institute for Digital Innovation &amp; Strategic Analytics</w:t>
      </w:r>
      <w:r>
        <w:br/>
      </w:r>
      <w:r>
        <w:rPr>
          <w:bCs/>
          <w:b/>
        </w:rPr>
        <w:t xml:space="preserve">Amsterdam University College, Netherlands Amsterdam</w:t>
      </w:r>
    </w:p>
    <w:bookmarkStart w:id="20" w:name="abstract"/>
    <w:p>
      <w:pPr>
        <w:pStyle w:val="Heading2"/>
      </w:pPr>
      <w:r>
        <w:t xml:space="preserve">Abstract</w:t>
      </w:r>
    </w:p>
    <w:p>
      <w:pPr>
        <w:pStyle w:val="FirstParagraph"/>
      </w:pPr>
      <w:r>
        <w:t xml:space="preserve">This conference paper explores the critical role of the Data Scientist within the rapidly evolving technological ecosystem of Netherlands Amsterdam. As a global hub for innovation, finance, and logistics, Amsterdam has emerged as a pivotal node for data-driven decision-making in Europe. This study examines how the modern Data Scientist contributes to economic growth, societal sustainability, and industrial efficiency within this specific geographic context. By analyzing recent trends in AI adoption, regulatory compliance with GDPR (General Data Protection Regulation), and collaborative initiatives between academia and industry, we argue that Netherlands Amsterdam serves as a unique laboratory for understanding the intersection of ethical data practices and technological advancement. The findings suggest that the proficiency of local Data Scientists is not merely a technical asset but a strategic imperative for maintaining competitive advantage in the global digital economy.</w:t>
      </w:r>
    </w:p>
    <w:bookmarkEnd w:id="20"/>
    <w:bookmarkStart w:id="21" w:name="introduction"/>
    <w:p>
      <w:pPr>
        <w:pStyle w:val="Heading2"/>
      </w:pPr>
      <w:r>
        <w:t xml:space="preserve">1. Introduction</w:t>
      </w:r>
    </w:p>
    <w:p>
      <w:pPr>
        <w:pStyle w:val="FirstParagraph"/>
      </w:pPr>
      <w:r>
        <w:t xml:space="preserve">In the 21st century, data has been described as the new oil, powering industries ranging from healthcare to fintech. However, raw data possesses little value without expert interpretation and strategic application. This is where the professional title of Data Scientist becomes paramount. Nowhere is this role more dynamic than in Netherlands Amsterdam, a city that has successfully transitioned from its historical status as a trade hub to becoming a leading center for digital innovation in Europe.</w:t>
      </w:r>
    </w:p>
    <w:p>
      <w:pPr>
        <w:pStyle w:val="BodyText"/>
      </w:pPr>
      <w:r>
        <w:t xml:space="preserve">Amsterdam’s unique position within the European Union provides it with distinct advantages and challenges. The presence of major tech companies, startups, and government bodies creates a dense network for knowledge exchange. Consequently, the profile of the Data Scientist operating in Netherlands Amsterdam is distinct from their counterparts elsewhere; they are often required to balance high-level technical proficiency with a deep understanding of European regulatory frameworks and cultural nuances.</w:t>
      </w:r>
    </w:p>
    <w:bookmarkEnd w:id="21"/>
    <w:bookmarkStart w:id="22" w:name="X07b49893d2bd6ccbec9b126680f5b6887b0e760"/>
    <w:p>
      <w:pPr>
        <w:pStyle w:val="Heading2"/>
      </w:pPr>
      <w:r>
        <w:t xml:space="preserve">2. The Landscape of Data Science in Netherlands Amsterdam</w:t>
      </w:r>
    </w:p>
    <w:p>
      <w:pPr>
        <w:pStyle w:val="FirstParagraph"/>
      </w:pPr>
      <w:r>
        <w:t xml:space="preserve">The technological ecosystem in Netherlands Amsterdam is characterized by its openness and internationalism. Home to headquarters for companies such as Booking.com, Adyen, and TomTom, the city attracts top-tier talent from around the globe. This influx has created a competitive market where the demand for skilled Data Scientists exceeds supply.</w:t>
      </w:r>
    </w:p>
    <w:p>
      <w:pPr>
        <w:pStyle w:val="BodyText"/>
      </w:pPr>
      <w:r>
        <w:t xml:space="preserve">In this environment, Data Scientists are not confined to siloed technical tasks. They act as bridges between complex algorithms and business strategy. For instance, in the financial sector of Netherlands Amsterdam, Data Scientists are instrumental in developing fraud detection systems that must comply with strict banking regulations while ensuring user privacy. In the logistics sector, which is central to Amsterdam’s economy due to its proximity to major ports and airports, these professionals optimize supply chains using predictive analytics.</w:t>
      </w:r>
    </w:p>
    <w:bookmarkEnd w:id="22"/>
    <w:bookmarkStart w:id="23" w:name="X8b92fa1db1a495699394a3c0d92a27ef1a231a6"/>
    <w:p>
      <w:pPr>
        <w:pStyle w:val="Heading2"/>
      </w:pPr>
      <w:r>
        <w:t xml:space="preserve">3. Ethical Considerations and Regulatory Compliance</w:t>
      </w:r>
    </w:p>
    <w:p>
      <w:pPr>
        <w:pStyle w:val="FirstParagraph"/>
      </w:pPr>
      <w:r>
        <w:t xml:space="preserve">A defining characteristic of working as a Data Scientist in Netherlands Amsterdam is the rigorous adherence to ethical standards and legal frameworks. The European Union’s General Data Protection Regulation (GDPR) sets the gold standard for data privacy globally. For professionals operating in Netherlands Amsterdam, understanding GDPR is not optional; it is foundational.</w:t>
      </w:r>
    </w:p>
    <w:p>
      <w:pPr>
        <w:pStyle w:val="BodyText"/>
      </w:pPr>
      <w:r>
        <w:t xml:space="preserve">This paper argues that the role of a Data Scientist extends beyond coding and statistical modeling to include ethical governance. In Amsterdam, there is a strong cultural emphasis on transparency and accountability. Therefore, Data Scientists are increasingly expected to implement "Privacy by Design" principles into their machine learning models. This involves techniques such as differential privacy and federated learning, which allow for data analysis without compromising individual identities.</w:t>
      </w:r>
    </w:p>
    <w:p>
      <w:pPr>
        <w:pStyle w:val="BodyText"/>
      </w:pPr>
      <w:r>
        <w:t xml:space="preserve">Furthermore, the Netherlands Amsterdam tech community actively promotes ethical AI guidelines. Conferences and workshops held in the city frequently feature panels dedicated to algorithmic bias and fairness, highlighting the societal responsibility carried by Data Scientists. This proactive approach positions Netherlands Amsterdam as a leader in responsible innovation.</w:t>
      </w:r>
    </w:p>
    <w:bookmarkEnd w:id="23"/>
    <w:bookmarkStart w:id="24" w:name="interdisciplinary-collaboration"/>
    <w:p>
      <w:pPr>
        <w:pStyle w:val="Heading2"/>
      </w:pPr>
      <w:r>
        <w:t xml:space="preserve">4. Interdisciplinary Collaboration</w:t>
      </w:r>
    </w:p>
    <w:p>
      <w:pPr>
        <w:pStyle w:val="FirstParagraph"/>
      </w:pPr>
      <w:r>
        <w:t xml:space="preserve">The success of any Data Scientist depends heavily on cross-functional collaboration. In Netherlands Amsterdam, this is evident in the growing number of partnerships between technical institutions and domain experts. Universities such as the University of Amsterdam (UvA) and Vrije Universiteit Amsterdam collaborate extensively with local industries to solve real-world problems.</w:t>
      </w:r>
    </w:p>
    <w:p>
      <w:pPr>
        <w:pStyle w:val="BodyText"/>
      </w:pPr>
      <w:r>
        <w:t xml:space="preserve">In the healthcare sector, Data Scientists work alongside medical professionals to analyze patient data for early disease detection. In urban planning, they collaborate with city officials to manage traffic flow and reduce carbon emissions through smart city initiatives. These collaborations demonstrate that the modern Data Scientist in Netherlands Amsterdam is a hybrid professional who must communicate effectively across disciplinary boundaries.</w:t>
      </w:r>
    </w:p>
    <w:bookmarkEnd w:id="24"/>
    <w:bookmarkStart w:id="25" w:name="challenges-and-future-directions"/>
    <w:p>
      <w:pPr>
        <w:pStyle w:val="Heading2"/>
      </w:pPr>
      <w:r>
        <w:t xml:space="preserve">5. Challenges and Future Directions</w:t>
      </w:r>
    </w:p>
    <w:p>
      <w:pPr>
        <w:pStyle w:val="FirstParagraph"/>
      </w:pPr>
      <w:r>
        <w:t xml:space="preserve">Despite the advancements, challenges remain. The cost of living in Netherlands Amsterdam has risen significantly, impacting housing affordability for many junior Data Scientists. Additionally, the global competition for talent means that local firms must continuously innovate to attract and retain skilled professionals.</w:t>
      </w:r>
    </w:p>
    <w:p>
      <w:pPr>
        <w:pStyle w:val="BodyText"/>
      </w:pPr>
      <w:r>
        <w:t xml:space="preserve">Furthermore, as artificial intelligence becomes more autonomous, there is an ongoing debate regarding the extent of human oversight required. Future research in Netherlands Amsterdam should focus on developing frameworks that define the limits of AI autonomy in critical sectors such as healthcare and justice.</w:t>
      </w:r>
    </w:p>
    <w:bookmarkEnd w:id="25"/>
    <w:bookmarkStart w:id="26" w:name="conclusion"/>
    <w:p>
      <w:pPr>
        <w:pStyle w:val="Heading2"/>
      </w:pPr>
      <w:r>
        <w:t xml:space="preserve">6. Conclusion</w:t>
      </w:r>
    </w:p>
    <w:p>
      <w:pPr>
        <w:pStyle w:val="FirstParagraph"/>
      </w:pPr>
      <w:r>
        <w:t xml:space="preserve">The role of the Data Scientist in Netherlands Amsterdam is multifaceted, evolving, and critically important. These professionals are at the forefront of transforming data into actionable insights that drive economic growth, enhance public services, and ensure ethical compliance. As Netherlands Amsterdam continues to solidify its status as a European tech leader, the demand for highly skilled Data Scientists will only increase.</w:t>
      </w:r>
    </w:p>
    <w:p>
      <w:pPr>
        <w:pStyle w:val="BodyText"/>
      </w:pPr>
      <w:r>
        <w:t xml:space="preserve">To maintain this trajectory, it is essential to invest in education, foster international collaboration, and uphold high ethical standards. By doing so, Netherlands Amsterdam can serve as a model for how cities can leverage data science responsibly and effectively. The Data Scientist is not just a worker in the digital age but a key architect of the future society.</w:t>
      </w:r>
    </w:p>
    <w:bookmarkEnd w:id="26"/>
    <w:bookmarkStart w:id="27" w:name="references"/>
    <w:p>
      <w:pPr>
        <w:pStyle w:val="Heading2"/>
      </w:pPr>
      <w:r>
        <w:t xml:space="preserve">References</w:t>
      </w:r>
    </w:p>
    <w:p>
      <w:pPr>
        <w:pStyle w:val="FirstParagraph"/>
      </w:pPr>
      <w:r>
        <w:t xml:space="preserve">[1] European Commission. (2018). General Data Protection Regulation (GDPR). Brussels: EU Publications Office.</w:t>
      </w:r>
    </w:p>
    <w:p>
      <w:pPr>
        <w:pStyle w:val="BodyText"/>
      </w:pPr>
      <w:r>
        <w:t xml:space="preserve">[2] Amsterdam University College. (2023). Report on Digital Innovation Trends in the Netherlands.</w:t>
      </w:r>
    </w:p>
    <w:p>
      <w:pPr>
        <w:pStyle w:val="BodyText"/>
      </w:pPr>
      <w:r>
        <w:t xml:space="preserve">[3] Van Der Berg, J., &amp; De Vries, A. (2024). "Ethical AI Implementation in European Fintech." Journal of Dutch Technology Studies, 15(3), 45-62.</w:t>
      </w:r>
    </w:p>
    <w:p>
      <w:pPr>
        <w:pStyle w:val="BodyText"/>
      </w:pPr>
      <w:r>
        <w:t xml:space="preserve">[4] Netherlands Enterprise Agency. (2023). The State of the Dutch Data Economy.</w:t>
      </w:r>
    </w:p>
    <w:p>
      <w:pPr>
        <w:pStyle w:val="BodyText"/>
      </w:pPr>
      <w:r>
        <w:t xml:space="preserve">[5] World Economic Forum. (2023). The Future of Jobs Report: Role of Data and AI Professionals in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Data Scientist in Netherlands Amsterdam: A Comprehensive Analysis</dc:title>
  <dc:creator/>
  <dc:language>en</dc:language>
  <cp:keywords/>
  <dcterms:created xsi:type="dcterms:W3CDTF">2026-07-29T07:54:50Z</dcterms:created>
  <dcterms:modified xsi:type="dcterms:W3CDTF">2026-07-29T07:54:50Z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