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Transforming</w:t>
      </w:r>
      <w:r>
        <w:t xml:space="preserve"> </w:t>
      </w:r>
      <w:r>
        <w:t xml:space="preserve">Pakistan</w:t>
      </w:r>
      <w:r>
        <w:t xml:space="preserve"> </w:t>
      </w:r>
      <w:r>
        <w:t xml:space="preserve">Karachi:</w:t>
      </w:r>
      <w:r>
        <w:t xml:space="preserve"> </w:t>
      </w:r>
      <w:r>
        <w:t xml:space="preserve">Strategic</w:t>
      </w:r>
      <w:r>
        <w:t xml:space="preserve"> </w:t>
      </w:r>
      <w:r>
        <w:t xml:space="preserve">Insights</w:t>
      </w:r>
      <w:r>
        <w:t xml:space="preserve"> </w:t>
      </w:r>
      <w:r>
        <w:t xml:space="preserve">for</w:t>
      </w:r>
      <w:r>
        <w:t xml:space="preserve"> </w:t>
      </w:r>
      <w:r>
        <w:t xml:space="preserve">Sustainable</w:t>
      </w:r>
      <w:r>
        <w:t xml:space="preserve"> </w:t>
      </w:r>
      <w:r>
        <w:t xml:space="preserve">Urban</w:t>
      </w:r>
      <w:r>
        <w:t xml:space="preserve"> </w:t>
      </w:r>
      <w:r>
        <w:t xml:space="preserve">Development</w:t>
      </w:r>
    </w:p>
    <w:bookmarkStart w:id="31" w:name="X307976028d216483434a97aac84f1a772e3de0b"/>
    <w:p>
      <w:pPr>
        <w:pStyle w:val="Heading1"/>
      </w:pPr>
      <w:r>
        <w:t xml:space="preserve">The Role of the Data Scientist in Transforming Pakistan Karachi: Strategic Insights for Sustainable Urban Development</w:t>
      </w:r>
    </w:p>
    <w:p>
      <w:pPr>
        <w:pStyle w:val="FirstParagraph"/>
      </w:pPr>
      <w:r>
        <w:rPr>
          <w:bCs/>
          <w:b/>
        </w:rPr>
        <w:t xml:space="preserve">Abstract Author:</w:t>
      </w:r>
      <w:r>
        <w:t xml:space="preserve"> </w:t>
      </w:r>
      <w:r>
        <w:t xml:space="preserve">Senior Analyst, Data Science Division</w:t>
      </w:r>
      <w:r>
        <w:br/>
      </w:r>
      <w:r>
        <w:rPr>
          <w:bCs/>
          <w:b/>
        </w:rPr>
        <w:t xml:space="preserve">Institution:</w:t>
      </w:r>
      <w:r>
        <w:t xml:space="preserve"> </w:t>
      </w:r>
      <w:r>
        <w:t xml:space="preserve">Institute for Urban Analytics and Policy, Karachi</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Karachi, the economic heartbeat of Pakistan Karachi, stands at a critical juncture in its urban evolution. As one of the most populous metropolitan areas in the world, it faces complex challenges ranging from traffic congestion and waste management to public health crises and energy inefficiency. This conference paper argues that the strategic integration of a modern Data Scientist is not merely an IT upgrade but a fundamental requirement for effective governance and sustainable development in Pakistan Karachi. By leveraging big data analytics, machine learning models, and predictive algorithms, professionals in this field can provide the empirical evidence necessary to drive policy decisions. This document explores the specific competencies required of a Data Scientist operating within this unique socio-economic context and outlines frameworks for implementing data-driven solutions tailored to the infrastructure realities of Pakistan Karachi.</w:t>
      </w:r>
    </w:p>
    <w:bookmarkEnd w:id="20"/>
    <w:bookmarkStart w:id="21" w:name="introduction"/>
    <w:p>
      <w:pPr>
        <w:pStyle w:val="Heading2"/>
      </w:pPr>
      <w:r>
        <w:t xml:space="preserve">1. Introduction</w:t>
      </w:r>
    </w:p>
    <w:p>
      <w:pPr>
        <w:pStyle w:val="FirstParagraph"/>
      </w:pPr>
      <w:r>
        <w:t xml:space="preserve">The rapid urbanization witnessed in South Asia over the last three decades has placed unprecedented pressure on municipal infrastructure. Nowhere is this more evident than in Pakistan Karachi, a megacity that serves as the primary gateway for international trade and industry in the region. However, traditional methods of urban planning and public service delivery are often reactive rather than proactive, relying on anecdotal evidence or outdated census data. In this context, the emergence of Data Science as a discipline offers a transformative opportunity.</w:t>
      </w:r>
    </w:p>
    <w:p>
      <w:pPr>
        <w:pStyle w:val="BodyText"/>
      </w:pPr>
      <w:r>
        <w:t xml:space="preserve">A Data Scientist possesses the unique ability to synthesize vast amounts of unstructured data from diverse sources—social media trends, mobile phone metadata, satellite imagery, and government records—into actionable insights. For Pakistan Karachi specifically, where demographic density is exceptionally high and resource allocation is often strained, the precision offered by data analytics can mean the difference between efficient service delivery and systemic failure. This paper aims to define the critical role of the Data Scientist in addressing these localized challenges.</w:t>
      </w:r>
    </w:p>
    <w:bookmarkEnd w:id="21"/>
    <w:bookmarkStart w:id="22" w:name="Xa81df42c5f2bf6737063ce53391cdf5adc08f18"/>
    <w:p>
      <w:pPr>
        <w:pStyle w:val="Heading2"/>
      </w:pPr>
      <w:r>
        <w:t xml:space="preserve">2. The Unique Data Landscape of Pakistan Karachi</w:t>
      </w:r>
    </w:p>
    <w:p>
      <w:pPr>
        <w:pStyle w:val="FirstParagraph"/>
      </w:pPr>
      <w:r>
        <w:t xml:space="preserve">To understand the necessity of a specialized approach, one must first appreciate the data environment within Pakistan Karachi. Unlike developed nations with centralized digital infrastructure, Pakistan Karachi operates in a hybrid ecosystem where formal and informal sectors coexist. A Data Scientist working in this region must navigate fragmented datasets. For instance, while there are digital records for major industrial zones, residential areas often lack precise geospatial mapping.</w:t>
      </w:r>
    </w:p>
    <w:p>
      <w:pPr>
        <w:pStyle w:val="BodyText"/>
      </w:pPr>
      <w:r>
        <w:t xml:space="preserve">Furthermore, the linguistic and cultural diversity of Pakistan Karachi necessitates advanced Natural Language Processing (NLP) techniques. Public sentiment analysis regarding municipal services cannot rely solely on English-language data; it must encompass Urdu, Sindhi, and other regional dialects to capture the true voice of the citizenry. Therefore, a competent Data Scientist in this context must be culturally competent as well as technically proficient.</w:t>
      </w:r>
    </w:p>
    <w:bookmarkEnd w:id="22"/>
    <w:bookmarkStart w:id="26" w:name="X192fe42f7d11c3de56a6da5813313ca70a9c346"/>
    <w:p>
      <w:pPr>
        <w:pStyle w:val="Heading2"/>
      </w:pPr>
      <w:r>
        <w:t xml:space="preserve">3. Key Application Areas for Data Science in Karachi</w:t>
      </w:r>
    </w:p>
    <w:bookmarkStart w:id="23" w:name="smart-traffic-and-mobility-solutions"/>
    <w:p>
      <w:pPr>
        <w:pStyle w:val="Heading3"/>
      </w:pPr>
      <w:r>
        <w:t xml:space="preserve">3.1 Smart Traffic and Mobility Solutions</w:t>
      </w:r>
    </w:p>
    <w:p>
      <w:pPr>
        <w:pStyle w:val="FirstParagraph"/>
      </w:pPr>
      <w:r>
        <w:t xml:space="preserve">Traffic congestion in Pakistan Karachi costs the economy billions of dollars annually in lost productivity and fuel waste. A Data Scientist can deploy IoT (Internet of Things) sensors at key intersections to analyze traffic flow patterns in real-time. By using predictive modeling, they can optimize traffic light timing dynamically rather than relying on static schedules. Moreover, by analyzing mobile location data, a Data Scientist can identify emerging transport bottlenecks before they become gridlocks, allowing the Karachi Metropolitan Corporation (KMC) to deploy resources proactively.</w:t>
      </w:r>
    </w:p>
    <w:bookmarkEnd w:id="23"/>
    <w:bookmarkStart w:id="24" w:name="public-health-and-epidemic-prediction"/>
    <w:p>
      <w:pPr>
        <w:pStyle w:val="Heading3"/>
      </w:pPr>
      <w:r>
        <w:t xml:space="preserve">3.2 Public Health and Epidemic Prediction</w:t>
      </w:r>
    </w:p>
    <w:p>
      <w:pPr>
        <w:pStyle w:val="FirstParagraph"/>
      </w:pPr>
      <w:r>
        <w:t xml:space="preserve">Karachi is particularly vulnerable to waterborne diseases such as cholera and hepatitis, especially during monsoon seasons. A Data Scientist can integrate meteorological data with hospital admission records and sewage system maps to create predictive models for disease outbreaks. By identifying high-risk zones days or weeks in advance, health authorities can pre-position vaccines and medical supplies. This proactive approach is vital for maintaining public health stability in Pakistan Karachi.</w:t>
      </w:r>
    </w:p>
    <w:bookmarkEnd w:id="24"/>
    <w:bookmarkStart w:id="25" w:name="energy-efficiency-and-waste-management"/>
    <w:p>
      <w:pPr>
        <w:pStyle w:val="Heading3"/>
      </w:pPr>
      <w:r>
        <w:t xml:space="preserve">3.3 Energy Efficiency and Waste Management</w:t>
      </w:r>
    </w:p>
    <w:p>
      <w:pPr>
        <w:pStyle w:val="FirstParagraph"/>
      </w:pPr>
      <w:r>
        <w:t xml:space="preserve">The circular economy offers another avenue for data-driven intervention. In Pakistan Karachi, waste collection routes are often inefficient, leading to overflow and environmental hazards. By applying clustering algorithms to historical waste generation data based on neighborhood demographics and commercial activity, a Data Scientist can design optimized collection routes. Similarly, in the energy sector, smart grid analytics can help predict load demands across different districts of Pakistan Karachi, reducing transmission losses and ensuring more equitable power distribution.</w:t>
      </w:r>
    </w:p>
    <w:bookmarkEnd w:id="25"/>
    <w:bookmarkEnd w:id="26"/>
    <w:bookmarkStart w:id="27" w:name="challenges-and-ethical-considerations"/>
    <w:p>
      <w:pPr>
        <w:pStyle w:val="Heading2"/>
      </w:pPr>
      <w:r>
        <w:t xml:space="preserve">4. Challenges and Ethical Considerations</w:t>
      </w:r>
    </w:p>
    <w:p>
      <w:pPr>
        <w:pStyle w:val="FirstParagraph"/>
      </w:pPr>
      <w:r>
        <w:t xml:space="preserve">The implementation of data science initiatives in Pakistan Karachi is not without challenges. Data privacy remains a paramount concern. As a Data Scientist collects granular personal information, robust encryption protocols and strict governance frameworks must be established to prevent misuse. Additionally, there is the issue of "data colonialism," where external entities may exploit local data for profit without benefiting the community. Therefore, local capacity building is essential.</w:t>
      </w:r>
    </w:p>
    <w:p>
      <w:pPr>
        <w:pStyle w:val="BodyText"/>
      </w:pPr>
      <w:r>
        <w:t xml:space="preserve">Furthermore, the digital divide in Pakistan Karachi means that relying solely on digital data can exclude marginalized communities who do not use smartphones or have limited internet access. A responsible Data Scientist must employ hybrid methodologies, combining quantitative big data with qualitative field research to ensure inclusivity.</w:t>
      </w:r>
    </w:p>
    <w:bookmarkEnd w:id="27"/>
    <w:bookmarkStart w:id="28" w:name="X1caac7c9bffe52c041307a2d4161ce845573a65"/>
    <w:p>
      <w:pPr>
        <w:pStyle w:val="Heading2"/>
      </w:pPr>
      <w:r>
        <w:t xml:space="preserve">5. Building a Data-Driven Culture in Pakistan Karachi</w:t>
      </w:r>
    </w:p>
    <w:p>
      <w:pPr>
        <w:pStyle w:val="FirstParagraph"/>
      </w:pPr>
      <w:r>
        <w:t xml:space="preserve">To fully realize the potential of data science, there must be a shift in organizational culture among policymakers and municipal leaders in Pakistan Karachi. Training programs for civil servants are needed to interpret data visualizations and trust algorithmic recommendations. Universities and technical institutes across Pakistan Karachi should partner with industry leaders to create curricula focused on applied data science, ensuring that graduates are equipped with skills relevant to the local urban context.</w:t>
      </w:r>
    </w:p>
    <w:p>
      <w:pPr>
        <w:pStyle w:val="BodyText"/>
      </w:pPr>
      <w:r>
        <w:t xml:space="preserve">Establishing a centralized "Karachi Data Hub" could serve as a repository for anonymized municipal data, allowing researchers and a qualified Data Scientist community to develop innovative solutions collaboratively. This open-data initiative would foster transparency and encourage public-private partnerships.</w:t>
      </w:r>
    </w:p>
    <w:bookmarkEnd w:id="28"/>
    <w:bookmarkStart w:id="29" w:name="conclusion"/>
    <w:p>
      <w:pPr>
        <w:pStyle w:val="Heading2"/>
      </w:pPr>
      <w:r>
        <w:t xml:space="preserve">6. Conclusion</w:t>
      </w:r>
    </w:p>
    <w:p>
      <w:pPr>
        <w:pStyle w:val="FirstParagraph"/>
      </w:pPr>
      <w:r>
        <w:t xml:space="preserve">In conclusion, the integration of advanced analytical capabilities is no longer optional for the modern metropolis; it is imperative. For Pakistan Karachi, a city defined by its resilience and economic vitality, the Data Scientist represents a key stakeholder in future development plans. By leveraging data to solve concrete problems in traffic, health, and infrastructure, we can enhance the quality of life for millions of residents.</w:t>
      </w:r>
    </w:p>
    <w:p>
      <w:pPr>
        <w:pStyle w:val="BodyText"/>
      </w:pPr>
      <w:r>
        <w:t xml:space="preserve">This conference paper underscores that success depends not just on technology, but on context-aware application. A Data Scientist must be deeply embedded in the socio-economic fabric of Pakistan Karachi to ensure that their models reflect local realities. As we move forward, fostering a collaborative ecosystem involving government, academia, and the private sector will be crucial in turning data into tangible progress for Pakistan Karachi.</w:t>
      </w:r>
    </w:p>
    <w:bookmarkEnd w:id="29"/>
    <w:bookmarkStart w:id="30" w:name="references"/>
    <w:p>
      <w:pPr>
        <w:pStyle w:val="Heading2"/>
      </w:pPr>
      <w:r>
        <w:t xml:space="preserve">References</w:t>
      </w:r>
    </w:p>
    <w:p>
      <w:pPr>
        <w:numPr>
          <w:ilvl w:val="0"/>
          <w:numId w:val="1001"/>
        </w:numPr>
        <w:pStyle w:val="Compact"/>
      </w:pPr>
      <w:r>
        <w:t xml:space="preserve">Karachi Metropolitan Corporation Annual Reports (2018-2023).</w:t>
      </w:r>
    </w:p>
    <w:p>
      <w:pPr>
        <w:numPr>
          <w:ilvl w:val="0"/>
          <w:numId w:val="1001"/>
        </w:numPr>
        <w:pStyle w:val="Compact"/>
      </w:pPr>
      <w:r>
        <w:t xml:space="preserve">Pakistan Bureau of Statistics: Demographic Trends in Urban Centers.</w:t>
      </w:r>
    </w:p>
    <w:p>
      <w:pPr>
        <w:numPr>
          <w:ilvl w:val="0"/>
          <w:numId w:val="1001"/>
        </w:numPr>
        <w:pStyle w:val="Compact"/>
      </w:pPr>
      <w:r>
        <w:t xml:space="preserve">Singh, R., &amp; Ahmed, K. (2021). *Big Data Applications in South Asian Urban Planning*. Journal of Intelligent City Management.</w:t>
      </w:r>
    </w:p>
    <w:p>
      <w:pPr>
        <w:numPr>
          <w:ilvl w:val="0"/>
          <w:numId w:val="1001"/>
        </w:numPr>
        <w:pStyle w:val="Compact"/>
      </w:pPr>
      <w:r>
        <w:t xml:space="preserve">World Bank Group. (2019). *Urban Development Strategies for Karachi: A Framework for Sustainability*.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Transforming Pakistan Karachi: Strategic Insights for Sustainable Urban Development</dc:title>
  <dc:creator/>
  <dc:language>en</dc:language>
  <cp:keywords/>
  <dcterms:created xsi:type="dcterms:W3CDTF">2026-07-29T15:28:41Z</dcterms:created>
  <dcterms:modified xsi:type="dcterms:W3CDTF">2026-07-29T15:28:41Z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