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Innovation</w:t>
      </w:r>
      <w:r>
        <w:t xml:space="preserve"> </w:t>
      </w:r>
      <w:r>
        <w:t xml:space="preserve">and</w:t>
      </w:r>
      <w:r>
        <w:t xml:space="preserve"> </w:t>
      </w:r>
      <w:r>
        <w:t xml:space="preserve">Social</w:t>
      </w:r>
      <w:r>
        <w:t xml:space="preserve"> </w:t>
      </w:r>
      <w:r>
        <w:t xml:space="preserve">Impact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999f088955e0ef2599ae469e009e5420da7a971"/>
    <w:p>
      <w:pPr>
        <w:pStyle w:val="Heading1"/>
      </w:pPr>
      <w:r>
        <w:t xml:space="preserve">Data Scientist:</w:t>
      </w:r>
      <w:r>
        <w:br/>
      </w:r>
      <w:r>
        <w:t xml:space="preserve">Bridging Innovation and Social Impact in South Africa Cape Town</w:t>
      </w:r>
    </w:p>
    <w:p>
      <w:pPr>
        <w:pStyle w:val="FirstParagraph"/>
      </w:pPr>
      <w:r>
        <w:rPr>
          <w:bCs/>
          <w:b/>
        </w:rPr>
        <w:t xml:space="preserve">A Conference Paper Presentation</w:t>
      </w:r>
      <w:r>
        <w:br/>
      </w:r>
      <w:r>
        <w:t xml:space="preserve">Submitted for the International Symposium on African Tech Development</w:t>
      </w:r>
      <w:r>
        <w:br/>
      </w:r>
      <w:r>
        <w:t xml:space="preserve">Location: Cape Town, South Africa</w:t>
      </w:r>
    </w:p>
    <w:bookmarkStart w:id="20" w:name="abstract"/>
    <w:p>
      <w:pPr>
        <w:pStyle w:val="Heading2"/>
      </w:pPr>
      <w:r>
        <w:t xml:space="preserve">Abstract</w:t>
      </w:r>
    </w:p>
    <w:p>
      <w:pPr>
        <w:pStyle w:val="FirstParagraph"/>
      </w:pPr>
      <w:r>
        <w:t xml:space="preserve">This paper explores the evolving role of the Data Scientist within the unique socio-economic and technological landscape of South Africa Cape Town. As a burgeoning hub for technology innovation in Sub-Saharan Africa, Cape Town presents distinct challenges and opportunities for data-driven decision-making. This study analyzes how a modern Data Scientist must transcend traditional technical competencies to address local complexities, including infrastructure limitations, diverse linguistic demographics, and urgent socio-economic disparities. By examining case studies in fintech, healthcare, and urban planning within South Africa Cape Town, we argue that the definition of a competent Data Scientist is inherently contextual. The paper concludes with recommendations for educational curricula and corporate strategies designed to cultivate Data Scientists capable of driving sustainable growth in this dynamic region.</w:t>
      </w:r>
    </w:p>
    <w:bookmarkEnd w:id="20"/>
    <w:bookmarkStart w:id="21" w:name="introduction"/>
    <w:p>
      <w:pPr>
        <w:pStyle w:val="Heading2"/>
      </w:pPr>
      <w:r>
        <w:t xml:space="preserve">1. Introduction</w:t>
      </w:r>
    </w:p>
    <w:p>
      <w:pPr>
        <w:pStyle w:val="FirstParagraph"/>
      </w:pPr>
      <w:r>
        <w:t xml:space="preserve">In the global discourse on artificial intelligence and big data, certain narratives often dominate, largely centered around Silicon Valley or established Asian tech hubs. However, a significant shift is occurring in the Global South, specifically within South Africa Cape Town. This city has emerged as a critical node for technological innovation in Africa. Yet, the application of data science here cannot simply be a replication of models developed elsewhere. The role of the</w:t>
      </w:r>
      <w:r>
        <w:t xml:space="preserve"> </w:t>
      </w:r>
      <w:r>
        <w:rPr>
          <w:bCs/>
          <w:b/>
        </w:rPr>
        <w:t xml:space="preserve">Data Scientist</w:t>
      </w:r>
      <w:r>
        <w:t xml:space="preserve"> </w:t>
      </w:r>
      <w:r>
        <w:t xml:space="preserve">in this context is multifaceted, requiring not only proficiency in algorithms and statistical analysis but also a deep understanding of local cultural nuances, infrastructural realities, and social imperatives.</w:t>
      </w:r>
    </w:p>
    <w:p>
      <w:pPr>
        <w:pStyle w:val="BodyText"/>
      </w:pPr>
      <w:r>
        <w:t xml:space="preserve">This conference paper aims to dissect the specific requirements for a</w:t>
      </w:r>
      <w:r>
        <w:t xml:space="preserve"> </w:t>
      </w:r>
      <w:r>
        <w:rPr>
          <w:bCs/>
          <w:b/>
        </w:rPr>
        <w:t xml:space="preserve">Data Scientist</w:t>
      </w:r>
      <w:r>
        <w:t xml:space="preserve"> </w:t>
      </w:r>
      <w:r>
        <w:t xml:space="preserve">operating in South Africa Cape Town. We posit that the effectiveness of data initiatives is directly correlated with the ability of the practitioner to navigate the intersection of advanced technology and local socio-economic constraints. By focusing on South Africa Cape Town as our primary case study, we highlight how regional specificity shapes technical outcomes.</w:t>
      </w:r>
    </w:p>
    <w:bookmarkEnd w:id="21"/>
    <w:bookmarkStart w:id="24" w:name="X68876219e0c8696a63b705e64d817613c8996e7"/>
    <w:p>
      <w:pPr>
        <w:pStyle w:val="Heading2"/>
      </w:pPr>
      <w:r>
        <w:t xml:space="preserve">2. The Unique Landscape of South Africa Cape Town</w:t>
      </w:r>
    </w:p>
    <w:p>
      <w:pPr>
        <w:pStyle w:val="FirstParagraph"/>
      </w:pPr>
      <w:r>
        <w:t xml:space="preserve">To understand the role of a</w:t>
      </w:r>
      <w:r>
        <w:t xml:space="preserve"> </w:t>
      </w:r>
      <w:r>
        <w:rPr>
          <w:bCs/>
          <w:b/>
        </w:rPr>
        <w:t xml:space="preserve">Data Scientist</w:t>
      </w:r>
      <w:r>
        <w:t xml:space="preserve">, one must first appreciate the environment in which they operate. South Africa Cape Town is characterized by extreme duality. It boasts world-class infrastructure in certain sectors and developing areas, while simultaneously facing significant challenges regarding electricity stability (load shedding), internet accessibility, and digital literacy.</w:t>
      </w:r>
    </w:p>
    <w:bookmarkStart w:id="22" w:name="infrastructural-constraints"/>
    <w:p>
      <w:pPr>
        <w:pStyle w:val="Heading3"/>
      </w:pPr>
      <w:r>
        <w:t xml:space="preserve">2.1 Infrastructural Constraints</w:t>
      </w:r>
    </w:p>
    <w:p>
      <w:pPr>
        <w:pStyle w:val="FirstParagraph"/>
      </w:pPr>
      <w:r>
        <w:t xml:space="preserve">Data scientists working in South Africa Cape Town must design models that are resilient to intermittent connectivity and power fluctuations. Unlike their counterparts in regions with stable grid infrastructure, a Data Scientist here must optimize for edge computing and lightweight data processing. The reliance on cloud storage may be mitigated by the need for offline-first applications, particularly when serving populations in townships or rural areas surrounding Cape Town.</w:t>
      </w:r>
    </w:p>
    <w:bookmarkEnd w:id="22"/>
    <w:bookmarkStart w:id="23" w:name="demographic-and-linguistic-diversity"/>
    <w:p>
      <w:pPr>
        <w:pStyle w:val="Heading3"/>
      </w:pPr>
      <w:r>
        <w:t xml:space="preserve">2.2 Demographic and Linguistic Diversity</w:t>
      </w:r>
    </w:p>
    <w:p>
      <w:pPr>
        <w:pStyle w:val="FirstParagraph"/>
      </w:pPr>
      <w:r>
        <w:t xml:space="preserve">South Africa is known as the "Rainbow Nation," boasting eleven official languages. In South Africa Cape Town, this diversity is pronounced, with significant populations speaking Afrikaans, English, Xhosa, and other indigenous languages. For a Data Scientist working on natural language processing (NLP) projects or sentiment analysis tools in this region, standard pre-trained models often fail due to a lack of training data in local dialects. Therefore, the Data Scientist must engage in "data translation" and culturally aware feature engineering to ensure models are inclusive and accurate.</w:t>
      </w:r>
    </w:p>
    <w:bookmarkEnd w:id="23"/>
    <w:bookmarkEnd w:id="24"/>
    <w:bookmarkStart w:id="28" w:name="Xff256e2d1d8fbd06984c9d571d9aa416e76ba9c"/>
    <w:p>
      <w:pPr>
        <w:pStyle w:val="Heading2"/>
      </w:pPr>
      <w:r>
        <w:t xml:space="preserve">3. Key Sectors for Data Science Intervention</w:t>
      </w:r>
    </w:p>
    <w:p>
      <w:pPr>
        <w:pStyle w:val="FirstParagraph"/>
      </w:pPr>
      <w:r>
        <w:t xml:space="preserve">The impact of a skilled Data Scientist is most visible in sectors where data can directly influence policy, economic stability, and social welfare. In South Africa Cape Town, three key areas stand out.</w:t>
      </w:r>
    </w:p>
    <w:bookmarkStart w:id="25" w:name="fintech-and-financial-inclusion"/>
    <w:p>
      <w:pPr>
        <w:pStyle w:val="Heading3"/>
      </w:pPr>
      <w:r>
        <w:t xml:space="preserve">3.1 Fintech and Financial Inclusion</w:t>
      </w:r>
    </w:p>
    <w:p>
      <w:pPr>
        <w:pStyle w:val="FirstParagraph"/>
      </w:pPr>
      <w:r>
        <w:t xml:space="preserve">A significant portion of the population in South Africa Cape Town remains unbanked or underbanked. Data Scientists are instrumental in developing alternative credit scoring models that utilize mobile money transaction data rather than traditional credit history. By analyzing non-traditional data points, a Data Scientist can help financial institutions assess risk more accurately for underserved communities, thereby fostering economic inclusion.</w:t>
      </w:r>
    </w:p>
    <w:bookmarkEnd w:id="25"/>
    <w:bookmarkStart w:id="26" w:name="healthcare-and-epidemiology"/>
    <w:p>
      <w:pPr>
        <w:pStyle w:val="Heading3"/>
      </w:pPr>
      <w:r>
        <w:t xml:space="preserve">3.2 Healthcare and Epidemiology</w:t>
      </w:r>
    </w:p>
    <w:p>
      <w:pPr>
        <w:pStyle w:val="FirstParagraph"/>
      </w:pPr>
      <w:r>
        <w:t xml:space="preserve">The healthcare system in South Africa faces immense pressure. In Cape Town, Data Scientists are leveraging predictive analytics to manage hospital resources and predict disease outbreaks. For instance, during public health crises, the ability of a Data Scientist to model transmission rates based on localized population density data is crucial for effective policy implementation.</w:t>
      </w:r>
    </w:p>
    <w:bookmarkEnd w:id="26"/>
    <w:bookmarkStart w:id="27" w:name="urban-planning-and-sustainability"/>
    <w:p>
      <w:pPr>
        <w:pStyle w:val="Heading3"/>
      </w:pPr>
      <w:r>
        <w:t xml:space="preserve">3.3 Urban Planning and Sustainability</w:t>
      </w:r>
    </w:p>
    <w:p>
      <w:pPr>
        <w:pStyle w:val="FirstParagraph"/>
      </w:pPr>
      <w:r>
        <w:t xml:space="preserve">Cape Town is increasingly focused on sustainability, notably following the "Day Zero" water crisis. Data Scientists play a pivotal role in monitoring water usage patterns, predicting drought conditions, and optimizing distribution networks. By integrating satellite imagery with ground-level sensor data, these professionals provide actionable insights that help city planners in South Africa Cape Town make informed decisions regarding resource management.</w:t>
      </w:r>
    </w:p>
    <w:bookmarkEnd w:id="27"/>
    <w:bookmarkEnd w:id="28"/>
    <w:bookmarkStart w:id="29" w:name="Xc5e7a10f7730a8a500391a53737b9d9bf0f146a"/>
    <w:p>
      <w:pPr>
        <w:pStyle w:val="Heading2"/>
      </w:pPr>
      <w:r>
        <w:t xml:space="preserve">4. Ethical Considerations and Bias Mitigation</w:t>
      </w:r>
    </w:p>
    <w:p>
      <w:pPr>
        <w:pStyle w:val="FirstParagraph"/>
      </w:pPr>
      <w:r>
        <w:t xml:space="preserve">The work of a Data Scientist is not merely technical; it is deeply ethical. In the context of South Africa Cape Town, historical inequalities mean that datasets often contain inherent biases reflecting past injustices. A Data Scientist must be vigilant in identifying and mitigating these biases to prevent algorithms from perpetuating discrimination. For example, hiring algorithms or loan approval systems trained on historical data may disadvantage certain demographic groups if not carefully audited by a culturally competent Data Scientist.</w:t>
      </w:r>
    </w:p>
    <w:bookmarkEnd w:id="29"/>
    <w:bookmarkStart w:id="30" w:name="recommendations-for-capacity-building"/>
    <w:p>
      <w:pPr>
        <w:pStyle w:val="Heading2"/>
      </w:pPr>
      <w:r>
        <w:t xml:space="preserve">5. Recommendations for Capacity Building</w:t>
      </w:r>
    </w:p>
    <w:p>
      <w:pPr>
        <w:pStyle w:val="FirstParagraph"/>
      </w:pPr>
      <w:r>
        <w:t xml:space="preserve">To enhance the effectiveness of Data Scientists in South Africa Cape Town, we propose the following recommendations:</w:t>
      </w:r>
    </w:p>
    <w:p>
      <w:pPr>
        <w:numPr>
          <w:ilvl w:val="0"/>
          <w:numId w:val="1001"/>
        </w:numPr>
        <w:pStyle w:val="Compact"/>
      </w:pPr>
      <w:r>
        <w:rPr>
          <w:bCs/>
          <w:b/>
        </w:rPr>
        <w:t xml:space="preserve">Educational Curriculum Reform:</w:t>
      </w:r>
      <w:r>
        <w:t xml:space="preserve"> </w:t>
      </w:r>
      <w:r>
        <w:t xml:space="preserve">Universities and training programs must include modules on local data ethics, indigenous languages, and infrastructure-aware algorithm design.</w:t>
      </w:r>
    </w:p>
    <w:p>
      <w:pPr>
        <w:numPr>
          <w:ilvl w:val="0"/>
          <w:numId w:val="1001"/>
        </w:numPr>
        <w:pStyle w:val="Compact"/>
      </w:pPr>
      <w:r>
        <w:rPr>
          <w:bCs/>
          <w:b/>
        </w:rPr>
        <w:t xml:space="preserve">Data Sovereignty Initiatives:</w:t>
      </w:r>
      <w:r>
        <w:t xml:space="preserve"> </w:t>
      </w:r>
      <w:r>
        <w:t xml:space="preserve">Encouraging the collection of high-quality local datasets is essential. Data Scientists should advocate for open data initiatives that respect privacy while promoting research in South Africa Cape Town.</w:t>
      </w:r>
    </w:p>
    <w:p>
      <w:pPr>
        <w:numPr>
          <w:ilvl w:val="0"/>
          <w:numId w:val="1001"/>
        </w:numPr>
        <w:pStyle w:val="Compact"/>
      </w:pPr>
      <w:r>
        <w:rPr>
          <w:bCs/>
          <w:b/>
        </w:rPr>
        <w:t xml:space="preserve">Mentorship and Collaboration:</w:t>
      </w:r>
      <w:r>
        <w:t xml:space="preserve"> </w:t>
      </w:r>
      <w:r>
        <w:t xml:space="preserve">Establishing mentorship programs linking senior Data Scientists with emerging talent in underserved communities within Cape Town can help democratize access to high-value tech careers.</w:t>
      </w:r>
    </w:p>
    <w:bookmarkEnd w:id="30"/>
    <w:bookmarkStart w:id="31" w:name="conclusion"/>
    <w:p>
      <w:pPr>
        <w:pStyle w:val="Heading2"/>
      </w:pPr>
      <w:r>
        <w:t xml:space="preserve">6. Conclusion</w:t>
      </w:r>
    </w:p>
    <w:p>
      <w:pPr>
        <w:pStyle w:val="FirstParagraph"/>
      </w:pPr>
      <w:r>
        <w:t xml:space="preserve">The role of the Data Scientist in South Africa Cape Town is transformative. It requires a blend of technical expertise, cultural intelligence, and ethical responsibility. As technology continues to evolve, the demand for Data Scientists who can navigate the complexities of this specific region will only grow. By empowering local talent and fostering an environment that values context-aware data science, South Africa Cape Town can become a global leader in socially responsible innovation. The future of data science is not one-size-fits-all; it is shaped by the unique soils in which it is planted, and in South Africa Cape Town, that soil is rich with potential.</w:t>
      </w:r>
    </w:p>
    <w:bookmarkEnd w:id="31"/>
    <w:bookmarkStart w:id="32" w:name="references"/>
    <w:p>
      <w:pPr>
        <w:pStyle w:val="Heading2"/>
      </w:pPr>
      <w:r>
        <w:t xml:space="preserve">References</w:t>
      </w:r>
    </w:p>
    <w:p>
      <w:pPr>
        <w:pStyle w:val="FirstParagraph"/>
      </w:pPr>
      <w:r>
        <w:rPr>
          <w:iCs/>
          <w:i/>
        </w:rPr>
        <w:t xml:space="preserve">[Note: This paper includes illustrative references relevant to the field]</w:t>
      </w:r>
    </w:p>
    <w:p>
      <w:pPr>
        <w:numPr>
          <w:ilvl w:val="0"/>
          <w:numId w:val="1002"/>
        </w:numPr>
        <w:pStyle w:val="Compact"/>
      </w:pPr>
      <w:r>
        <w:t xml:space="preserve">African Development Bank. (2023). *Digital Transformation in Sub-Saharan Africa*.</w:t>
      </w:r>
    </w:p>
    <w:p>
      <w:pPr>
        <w:numPr>
          <w:ilvl w:val="0"/>
          <w:numId w:val="1002"/>
        </w:numPr>
        <w:pStyle w:val="Compact"/>
      </w:pPr>
      <w:r>
        <w:t xml:space="preserve">Cape Town City Council. (2024). *Smart City Strategy: Data Governance Framework*.</w:t>
      </w:r>
    </w:p>
    <w:p>
      <w:pPr>
        <w:numPr>
          <w:ilvl w:val="0"/>
          <w:numId w:val="1002"/>
        </w:numPr>
        <w:pStyle w:val="Compact"/>
      </w:pPr>
      <w:r>
        <w:t xml:space="preserve">Mbeki, L., &amp; Singh, R. (2023). "Contextual AI: Challenges for Data Scientists in South Africa." *Journal of African Tech Studies*, 15(3), 45-67.</w:t>
      </w:r>
    </w:p>
    <w:p>
      <w:pPr>
        <w:numPr>
          <w:ilvl w:val="0"/>
          <w:numId w:val="1002"/>
        </w:numPr>
        <w:pStyle w:val="Compact"/>
      </w:pPr>
      <w:r>
        <w:t xml:space="preserve">National Department of Science and Innovation. (2022). *National AI Strategy for South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Innovation and Social Impact in South Africa Cape Town</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