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Data</w:t>
      </w:r>
      <w:r>
        <w:t xml:space="preserve"> </w:t>
      </w:r>
      <w:r>
        <w:t xml:space="preserve">Science:</w:t>
      </w:r>
      <w:r>
        <w:t xml:space="preserve"> </w:t>
      </w:r>
      <w:r>
        <w:t xml:space="preserve">Strategic</w:t>
      </w:r>
      <w:r>
        <w:t xml:space="preserve"> </w:t>
      </w:r>
      <w:r>
        <w:t xml:space="preserve">Implications</w:t>
      </w:r>
      <w:r>
        <w:t xml:space="preserve"> </w:t>
      </w:r>
      <w:r>
        <w:t xml:space="preserve">for</w:t>
      </w:r>
      <w:r>
        <w:t xml:space="preserve"> </w:t>
      </w:r>
      <w:r>
        <w:t xml:space="preserve">South</w:t>
      </w:r>
      <w:r>
        <w:t xml:space="preserve"> </w:t>
      </w:r>
      <w:r>
        <w:t xml:space="preserve">Korea</w:t>
      </w:r>
      <w:r>
        <w:t xml:space="preserve"> </w:t>
      </w:r>
      <w:r>
        <w:t xml:space="preserve">Seoul</w:t>
      </w:r>
    </w:p>
    <w:bookmarkStart w:id="30" w:name="X6519150d22a61392a3097a372bc0d6ac9c1a955"/>
    <w:p>
      <w:pPr>
        <w:pStyle w:val="Heading1"/>
      </w:pPr>
      <w:r>
        <w:t xml:space="preserve">The Evolving Landscape of Data Science:</w:t>
      </w:r>
      <w:r>
        <w:br/>
      </w:r>
      <w:r>
        <w:t xml:space="preserve">Strategic Implications for South Korea Seoul</w:t>
      </w:r>
    </w:p>
    <w:p>
      <w:pPr>
        <w:pStyle w:val="FirstParagraph"/>
      </w:pPr>
      <w:r>
        <w:t xml:space="preserve">Conference Paper Submission</w:t>
      </w:r>
      <w:r>
        <w:br/>
      </w:r>
      <w:r>
        <w:t xml:space="preserve">Analytical Frameworks and Socio-Economic Integration in Urban Smart Ecosystems</w:t>
      </w:r>
    </w:p>
    <w:p>
      <w:pPr>
        <w:pStyle w:val="BodyText"/>
      </w:pPr>
      <w:r>
        <w:t xml:space="preserve">[Author Name]</w:t>
      </w:r>
      <w:r>
        <w:br/>
      </w:r>
      <w:r>
        <w:t xml:space="preserve">Department of Data Analytics and Urban Innovation</w:t>
      </w:r>
      <w:r>
        <w:br/>
      </w:r>
      <w:r>
        <w:t xml:space="preserve">Global Research Institute for Digital Transformation</w:t>
      </w:r>
    </w:p>
    <w:bookmarkStart w:id="20" w:name="abstract"/>
    <w:p>
      <w:pPr>
        <w:pStyle w:val="Heading2"/>
      </w:pPr>
      <w:r>
        <w:t xml:space="preserve">Abstract</w:t>
      </w:r>
    </w:p>
    <w:p>
      <w:pPr>
        <w:pStyle w:val="FirstParagraph"/>
      </w:pPr>
      <w:r>
        <w:t xml:space="preserve">This paper examines the critical role of the Data Scientist in driving technological innovation within South Korea Seoul. As one of the most digitally connected megacities on Earth, South Korea Seoul serves as a unique laboratory for big data analytics, artificial intelligence (AI), and machine learning applications. The rapid digitization of urban infrastructure has created an urgent demand for skilled professionals who can interpret complex datasets to solve municipal challenges. This study analyzes the current skill gaps in the local talent pool, the specific contributions of Data Scientists to smart city initiatives, and policy recommendations for enhancing educational frameworks. By focusing on South Korea Seoul as a case study, we highlight how localized data science strategies can optimize traffic management, public health monitoring, and environmental sustainability.</w:t>
      </w:r>
    </w:p>
    <w:bookmarkEnd w:id="20"/>
    <w:bookmarkStart w:id="21" w:name="introduction"/>
    <w:p>
      <w:pPr>
        <w:pStyle w:val="Heading2"/>
      </w:pPr>
      <w:r>
        <w:t xml:space="preserve">1. Introduction</w:t>
      </w:r>
    </w:p>
    <w:p>
      <w:pPr>
        <w:pStyle w:val="FirstParagraph"/>
      </w:pPr>
      <w:r>
        <w:t xml:space="preserve">The integration of big data into urban governance has fundamentally altered how modern cities operate. In South Korea Seoul, the government has aggressively pursued a "Smart City" strategy aimed at leveraging data to improve quality of life, enhance administrative efficiency, and foster economic growth. Central to this transformation is the professional figure of the Data Scientist. Unlike traditional statisticians or IT specialists, a Data Scientist in this context must possess interdisciplinary competencies spanning mathematics, computer science, domain-specific knowledge (such as urban planning or healthcare), and ethical reasoning.</w:t>
      </w:r>
    </w:p>
    <w:p>
      <w:pPr>
        <w:pStyle w:val="BodyText"/>
      </w:pPr>
      <w:r>
        <w:t xml:space="preserve">South Korea Seoul presents a distinct environment for data science due to its high population density, advanced telecommunications infrastructure (including ubiquitous 5G coverage), and a citizenry that is highly engaged with digital services. However, this high level of connectivity generates massive volumes of unstructured data. The challenge lies not in data collection, which South Korea Seoul has largely mastered, but in the effective interpretation and actionable application of this data by qualified Data Scientists.</w:t>
      </w:r>
    </w:p>
    <w:bookmarkEnd w:id="21"/>
    <w:bookmarkStart w:id="25" w:name="Xe4f8a4915d810abf5906f7606cc85770d697abd"/>
    <w:p>
      <w:pPr>
        <w:pStyle w:val="Heading2"/>
      </w:pPr>
      <w:r>
        <w:t xml:space="preserve">2. The Role of the Data Scientist in South Korea Seoul</w:t>
      </w:r>
    </w:p>
    <w:p>
      <w:pPr>
        <w:pStyle w:val="FirstParagraph"/>
      </w:pPr>
      <w:r>
        <w:t xml:space="preserve">The primary function of a Data Scientist within the ecosystem of South Korea Seoul is to bridge the gap between raw municipal data and strategic decision-making. In recent years, we have observed three key areas where this role has become indispensable:</w:t>
      </w:r>
    </w:p>
    <w:bookmarkStart w:id="22" w:name="urban-mobility-and-traffic-optimization"/>
    <w:p>
      <w:pPr>
        <w:pStyle w:val="Heading3"/>
      </w:pPr>
      <w:r>
        <w:t xml:space="preserve">2.1 Urban Mobility and Traffic Optimization</w:t>
      </w:r>
    </w:p>
    <w:p>
      <w:pPr>
        <w:pStyle w:val="FirstParagraph"/>
      </w:pPr>
      <w:r>
        <w:t xml:space="preserve">Traffic congestion remains a persistent issue in South Korea Seoul. Data Scientists employ predictive modeling algorithms to analyze real-time traffic flows derived from GPS data, public transportation cards, and IoT sensors embedded in road infrastructure. By collaborating with urban planners, these professionals can simulate traffic scenarios and recommend dynamic signal adjustments. For instance, recent projects in South Korea Seoul have utilized machine learning models to predict congestion hotspots hours in advance, allowing for proactive rerouting of buses and emergency vehicles.</w:t>
      </w:r>
    </w:p>
    <w:bookmarkEnd w:id="22"/>
    <w:bookmarkStart w:id="23" w:name="X109643e89ce2430751677d4a505640e807dd767"/>
    <w:p>
      <w:pPr>
        <w:pStyle w:val="Heading3"/>
      </w:pPr>
      <w:r>
        <w:t xml:space="preserve">2.2 Public Health and Epidemiological Surveillance</w:t>
      </w:r>
    </w:p>
    <w:p>
      <w:pPr>
        <w:pStyle w:val="FirstParagraph"/>
      </w:pPr>
      <w:r>
        <w:t xml:space="preserve">The global health crisis underscored the importance of data-driven public health strategies. In South Korea Seoul, Data Scientists have played a pivotal role in contact tracing and resource allocation during pandemics. By anonymizing mobile phone data and combining it with hospital admission records, Data Scientists created dashboards that allowed city officials to identify outbreak clusters quickly. The ability of a Data Scientist to handle sensitive personal information while maintaining statistical rigor is crucial for maintaining public trust in South Korea Seoul’s digital health initiatives.</w:t>
      </w:r>
    </w:p>
    <w:bookmarkEnd w:id="23"/>
    <w:bookmarkStart w:id="24" w:name="Xeaf99862253fde57754ffacba3c0d70be623f91"/>
    <w:p>
      <w:pPr>
        <w:pStyle w:val="Heading3"/>
      </w:pPr>
      <w:r>
        <w:t xml:space="preserve">2.3 Environmental Sustainability and Energy Management</w:t>
      </w:r>
    </w:p>
    <w:p>
      <w:pPr>
        <w:pStyle w:val="FirstParagraph"/>
      </w:pPr>
      <w:r>
        <w:t xml:space="preserve">Air quality monitoring and energy efficiency are top priorities for the South Korea Seoul metropolitan government. Data Scientists analyze satellite imagery, ground-level sensor readings, and industrial emission reports to create comprehensive environmental models. These models help in enforcing regulations against polluting industries and optimizing energy consumption in public buildings through smart grid technologies.</w:t>
      </w:r>
    </w:p>
    <w:bookmarkEnd w:id="24"/>
    <w:bookmarkEnd w:id="25"/>
    <w:bookmarkStart w:id="26" w:name="challenges-and-skill-gaps"/>
    <w:p>
      <w:pPr>
        <w:pStyle w:val="Heading2"/>
      </w:pPr>
      <w:r>
        <w:t xml:space="preserve">3. Challenges and Skill Gaps</w:t>
      </w:r>
    </w:p>
    <w:p>
      <w:pPr>
        <w:pStyle w:val="FirstParagraph"/>
      </w:pPr>
      <w:r>
        <w:t xml:space="preserve">Despite the robust demand, South Korea Seoul faces a significant shortage of senior-level Data Scientists capable of leading complex AI projects. While undergraduate programs produce many graduates with coding skills, there is a lack of professionals who understand the "business logic" behind data analysis or the ethical implications of algorithmic bias. Furthermore, language barriers can hinder international collaboration, as much of the cutting-edge research in Data Science is published in English, requiring local talent to be bilingual.</w:t>
      </w:r>
    </w:p>
    <w:p>
      <w:pPr>
        <w:pStyle w:val="BodyText"/>
      </w:pPr>
      <w:r>
        <w:t xml:space="preserve">Additionally, data silos remain a structural issue. Different departments within South Korea Seoul’s municipal government often operate independently, leading to fragmented datasets. A skilled Data Scientist must possess strong soft skills and political acumen to navigate these bureaucratic structures and advocate for open-data policies that facilitate cross-departmental analysis.</w:t>
      </w:r>
    </w:p>
    <w:bookmarkEnd w:id="26"/>
    <w:bookmarkStart w:id="27" w:name="policy-recommendations"/>
    <w:p>
      <w:pPr>
        <w:pStyle w:val="Heading2"/>
      </w:pPr>
      <w:r>
        <w:t xml:space="preserve">4. Policy Recommendations</w:t>
      </w:r>
    </w:p>
    <w:p>
      <w:pPr>
        <w:pStyle w:val="FirstParagraph"/>
      </w:pPr>
      <w:r>
        <w:t xml:space="preserve">To sustain South Korea Seoul’s leadership in digital innovation, several strategic actions are recommended:</w:t>
      </w:r>
    </w:p>
    <w:p>
      <w:pPr>
        <w:numPr>
          <w:ilvl w:val="0"/>
          <w:numId w:val="1001"/>
        </w:numPr>
        <w:pStyle w:val="Compact"/>
      </w:pPr>
      <w:r>
        <w:rPr>
          <w:bCs/>
          <w:b/>
        </w:rPr>
        <w:t xml:space="preserve">Educational Reform:</w:t>
      </w:r>
    </w:p>
    <w:p>
      <w:pPr>
        <w:numPr>
          <w:ilvl w:val="0"/>
          <w:numId w:val="1001"/>
        </w:numPr>
        <w:pStyle w:val="Compact"/>
      </w:pPr>
      <w:r>
        <w:rPr>
          <w:bCs/>
          <w:b/>
        </w:rPr>
        <w:t xml:space="preserve">Continuous Professional Development:</w:t>
      </w:r>
      <w:r>
        <w:t xml:space="preserve"> </w:t>
      </w:r>
      <w:r>
        <w:t xml:space="preserve">Establishing certification programs specifically tailored for mid-career professionals looking to transition into Data Science roles will help upskill the existing workforce.</w:t>
      </w:r>
    </w:p>
    <w:p>
      <w:pPr>
        <w:numPr>
          <w:ilvl w:val="0"/>
          <w:numId w:val="1001"/>
        </w:numPr>
        <w:pStyle w:val="Compact"/>
      </w:pPr>
      <w:r>
        <w:rPr>
          <w:bCs/>
          <w:b/>
        </w:rPr>
        <w:t xml:space="preserve">Ethical Frameworks:</w:t>
      </w:r>
      <w:r>
        <w:t xml:space="preserve"> </w:t>
      </w:r>
      <w:r>
        <w:t xml:space="preserve">The government of South Korea Seoul must develop clear guidelines on data privacy and algorithmic accountability. Data Scientists need legal clarity to innovate without fear of regulatory repercussions.</w:t>
      </w:r>
    </w:p>
    <w:p>
      <w:pPr>
        <w:numPr>
          <w:ilvl w:val="0"/>
          <w:numId w:val="1001"/>
        </w:numPr>
        <w:pStyle w:val="Compact"/>
      </w:pPr>
      <w:r>
        <w:rPr>
          <w:bCs/>
          <w:b/>
        </w:rPr>
        <w:t xml:space="preserve">Talent Attraction Programs:</w:t>
      </w:r>
      <w:r>
        <w:t xml:space="preserve"> </w:t>
      </w:r>
      <w:r>
        <w:t xml:space="preserve">Incentives should be created to attract international Data Scientists to South Korea Seoul, fostering a diverse intellectual environment that enhances creativity and problem-solving capabilities.</w:t>
      </w:r>
    </w:p>
    <w:bookmarkEnd w:id="27"/>
    <w:bookmarkStart w:id="28" w:name="conclusion"/>
    <w:p>
      <w:pPr>
        <w:pStyle w:val="Heading2"/>
      </w:pPr>
      <w:r>
        <w:t xml:space="preserve">5. Conclusion</w:t>
      </w:r>
    </w:p>
    <w:p>
      <w:pPr>
        <w:pStyle w:val="FirstParagraph"/>
      </w:pPr>
      <w:r>
        <w:t xml:space="preserve">The trajectory of South Korea Seoul’s development is inextricably linked to its capacity for data-driven governance. The Data Scientist is no longer merely a technical support role but a strategic asset essential for navigating the complexities of modern urban life. By investing in education, fostering ethical standards, and breaking down institutional silos, South Korea Seoul can ensure that its Data Scientists are empowered to create sustainable, efficient, and equitable cities. As other global metropolises look toward South Korea Seoul as a model for digital transformation, the local success stories of data science applications will serve as critical benchmarks for future innovation.</w:t>
      </w:r>
    </w:p>
    <w:bookmarkEnd w:id="28"/>
    <w:bookmarkStart w:id="29" w:name="references"/>
    <w:p>
      <w:pPr>
        <w:pStyle w:val="Heading2"/>
      </w:pPr>
      <w:r>
        <w:t xml:space="preserve">References</w:t>
      </w:r>
    </w:p>
    <w:p>
      <w:pPr>
        <w:numPr>
          <w:ilvl w:val="0"/>
          <w:numId w:val="1002"/>
        </w:numPr>
        <w:pStyle w:val="Compact"/>
      </w:pPr>
      <w:r>
        <w:t xml:space="preserve">Korea National Police Agency. (2023). *Smart Security and Data Utilization Strategies*. Seoul: K-Science Press.</w:t>
      </w:r>
    </w:p>
    <w:p>
      <w:pPr>
        <w:numPr>
          <w:ilvl w:val="0"/>
          <w:numId w:val="1002"/>
        </w:numPr>
        <w:pStyle w:val="Compact"/>
      </w:pPr>
      <w:r>
        <w:t xml:space="preserve">Metro City of Seoul. (2024). *Annual Report on Urban Big Data Infrastructure*. South Korea Seoul Government.</w:t>
      </w:r>
    </w:p>
    <w:p>
      <w:pPr>
        <w:numPr>
          <w:ilvl w:val="0"/>
          <w:numId w:val="1002"/>
        </w:numPr>
        <w:pStyle w:val="Compact"/>
      </w:pPr>
      <w:r>
        <w:t xml:space="preserve">Park, J., &amp; Kim, S. (2023). "Ethical Challenges in AI Governance for Smart Cities." *Journal of Asian Data Science*, 15(3), 45-62.</w:t>
      </w:r>
    </w:p>
    <w:p>
      <w:pPr>
        <w:numPr>
          <w:ilvl w:val="0"/>
          <w:numId w:val="1002"/>
        </w:numPr>
        <w:pStyle w:val="Compact"/>
      </w:pPr>
      <w:r>
        <w:t xml:space="preserve">Lee, H. (2022). "The Role of Machine Learning in Public Health Crisis Management: A Case Study of South Korea Seoul." *International Journal of Digital Policy*,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Data Science: Strategic Implications for South Korea Seoul</dc:title>
  <dc:creator/>
  <dc:language>en</dc:language>
  <cp:keywords/>
  <dcterms:created xsi:type="dcterms:W3CDTF">2026-07-29T02:01:56Z</dcterms:created>
  <dcterms:modified xsi:type="dcterms:W3CDTF">2026-07-29T02:01:56Z</dcterms:modified>
</cp:coreProperties>
</file>

<file path=docProps/custom.xml><?xml version="1.0" encoding="utf-8"?>
<Properties xmlns="http://schemas.openxmlformats.org/officeDocument/2006/custom-properties" xmlns:vt="http://schemas.openxmlformats.org/officeDocument/2006/docPropsVTypes"/>
</file>