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National</w:t>
      </w:r>
      <w:r>
        <w:t xml:space="preserve"> </w:t>
      </w:r>
      <w:r>
        <w:t xml:space="preserve">Development: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681c8aa0e52dbd9c9c30fa23d719c8052d746c7"/>
    <w:p>
      <w:pPr>
        <w:pStyle w:val="Heading1"/>
      </w:pPr>
      <w:r>
        <w:t xml:space="preserve">Data Science as a Catalyst for National Development: A Strategic Perspective for the United Arab Emirates Abu Dhabi</w:t>
      </w:r>
    </w:p>
    <w:p>
      <w:pPr>
        <w:pStyle w:val="FirstParagraph"/>
      </w:pPr>
      <w:r>
        <w:rPr>
          <w:bCs/>
          <w:b/>
        </w:rPr>
        <w:t xml:space="preserve">A Conference Paper Submitted for International Symposium on Smart Cities and Digital Economy</w:t>
      </w:r>
    </w:p>
    <w:bookmarkEnd w:id="20"/>
    <w:p>
      <w:pPr>
        <w:pStyle w:val="BodyText"/>
      </w:pPr>
      <w:r>
        <w:rPr>
          <w:bCs/>
          <w:b/>
        </w:rPr>
        <w:t xml:space="preserve">Author:</w:t>
      </w:r>
      <w:r>
        <w:t xml:space="preserve"> </w:t>
      </w:r>
      <w:r>
        <w:t xml:space="preserve">Dr. Ahmed Al-Nahyan</w:t>
      </w:r>
      <w:r>
        <w:br/>
      </w:r>
      <w:r>
        <w:t xml:space="preserve">Senior Research Fellow, Institute of Advanced Analytics</w:t>
      </w:r>
      <w:r>
        <w:br/>
      </w:r>
      <w:r>
        <w:t xml:space="preserve">Abu Dhabi, United Arab Emirates</w:t>
      </w:r>
    </w:p>
    <w:bookmarkStart w:id="22" w:name="abstract"/>
    <w:p>
      <w:pPr>
        <w:pStyle w:val="Heading2"/>
      </w:pPr>
      <w:r>
        <w:t xml:space="preserve">Abstract</w:t>
      </w:r>
    </w:p>
    <w:p>
      <w:pPr>
        <w:pStyle w:val="FirstParagraph"/>
      </w:pPr>
      <w:r>
        <w:rPr>
          <w:bCs/>
          <w:b/>
        </w:rPr>
        <w:t xml:space="preserve">Abs:</w:t>
      </w:r>
    </w:p>
    <w:p>
      <w:pPr>
        <w:pStyle w:val="BodyText"/>
      </w:pPr>
      <w:r>
        <w:t xml:space="preserve">As the global economy undergoes a profound digital transformation, the role of data has emerged as a critical asset for national competitiveness. This paper explores the pivotal role of the Data Scientist in driving innovation and policy implementation within the United Arab Emirates Abu Dhabi. By analyzing current trends in smart city infrastructure, healthcare optimization, and financial sector automation, we argue that hiring specialized Data Scientists is not merely an IT requirement but a strategic imperative for sustainable development. The study highlights specific initiatives led by government entities to foster talent acquisition and retention, ensuring that Abu Dhabi remains at the forefront of the global knowledge economy.</w:t>
      </w:r>
    </w:p>
    <w:bookmarkStart w:id="21" w:name="keywords"/>
    <w:p>
      <w:pPr>
        <w:pStyle w:val="Heading3"/>
      </w:pPr>
      <w:r>
        <w:t xml:space="preserve">Keywords:</w:t>
      </w:r>
    </w:p>
    <w:p>
      <w:pPr>
        <w:pStyle w:val="FirstParagraph"/>
      </w:pPr>
      <w:r>
        <w:t xml:space="preserve">Data Science, United Arab Emirates Abu Dhabi, Smart Cities, Digital Transformation, Talent Strategy.</w:t>
      </w:r>
    </w:p>
    <w:p>
      <w:r>
        <w:pict>
          <v:rect style="width:0;height:1.5pt" o:hralign="center" o:hrstd="t" o:hr="t"/>
        </w:pict>
      </w:r>
    </w:p>
    <w:bookmarkEnd w:id="21"/>
    <w:bookmarkEnd w:id="22"/>
    <w:bookmarkStart w:id="23" w:name="i.-introduction"/>
    <w:p>
      <w:pPr>
        <w:pStyle w:val="Heading2"/>
      </w:pPr>
      <w:r>
        <w:t xml:space="preserve">I. Introduction</w:t>
      </w:r>
    </w:p>
    <w:p>
      <w:pPr>
        <w:pStyle w:val="FirstParagraph"/>
      </w:pPr>
      <w:r>
        <w:t xml:space="preserve">The rapid evolution of the digital age has fundamentally altered the landscape of economic development and governance. In this context, data is no longer just a byproduct of operations; it is a primary input for decision-making processes that shape the future of nations. For emerging global hubs, such as Abu Dhabi in the United Arab Emirates Abu Dhabi region, leveraging this data requires specialized expertise. The professional responsible for extracting value from complex datasets—the Data Scientist—has become one of the most sought-after roles in modern organizational structures.</w:t>
      </w:r>
    </w:p>
    <w:p>
      <w:pPr>
        <w:pStyle w:val="BodyText"/>
      </w:pPr>
      <w:r>
        <w:t xml:space="preserve">Abu Dhabi has positioned itself as a leader in innovation through its various strategic visions, including the Abu Dhabi Economic Vision 2030. A core pillar of this vision is the transition from an oil-dependent economy to a diversified, knowledge-based society. Achieving this transformation relies heavily on the integration of advanced analytics and artificial intelligence into public services and private enterprises. Consequently, understanding how to attract, train, and deploy Data Scientists is essential for policy makers in Abu Dhabi.</w:t>
      </w:r>
    </w:p>
    <w:bookmarkEnd w:id="23"/>
    <w:bookmarkStart w:id="26" w:name="X2bac1b27c8f132bf7626c874b4f9bdbd3357a32"/>
    <w:p>
      <w:pPr>
        <w:pStyle w:val="Heading2"/>
      </w:pPr>
      <w:r>
        <w:t xml:space="preserve">II. The Role of the Data Scientist in Smart Infrastructure</w:t>
      </w:r>
    </w:p>
    <w:p>
      <w:pPr>
        <w:pStyle w:val="FirstParagraph"/>
      </w:pPr>
      <w:r>
        <w:t xml:space="preserve">The concept of the "Smart City" is central to modern urban planning in Abu Dhabi. Projects such as Masdar City serve as living laboratories for sustainable technologies, but their success depends entirely on real-time data analysis. Here, the role of a Data Scientist is multifaceted.</w:t>
      </w:r>
    </w:p>
    <w:bookmarkStart w:id="24" w:name="a.-traffic-and-mobility-optimization"/>
    <w:p>
      <w:pPr>
        <w:pStyle w:val="Heading3"/>
      </w:pPr>
      <w:r>
        <w:t xml:space="preserve">A. Traffic and Mobility Optimization</w:t>
      </w:r>
    </w:p>
    <w:p>
      <w:pPr>
        <w:pStyle w:val="FirstParagraph"/>
      </w:pPr>
      <w:r>
        <w:t xml:space="preserve">In a bustling metropolis like Abu Dhabi, traffic congestion poses significant challenges to quality of life and economic efficiency. Data Scientists utilize machine learning algorithms to analyze traffic patterns from millions of IoT sensors embedded in roads and vehicles. By predicting congestion hotspots before they occur, these experts enable dynamic traffic light management and route optimization for public transport systems.</w:t>
      </w:r>
    </w:p>
    <w:bookmarkEnd w:id="24"/>
    <w:bookmarkStart w:id="25" w:name="b.-energy-management"/>
    <w:p>
      <w:pPr>
        <w:pStyle w:val="Heading3"/>
      </w:pPr>
      <w:r>
        <w:t xml:space="preserve">B. Energy Management</w:t>
      </w:r>
    </w:p>
    <w:p>
      <w:pPr>
        <w:pStyle w:val="FirstParagraph"/>
      </w:pPr>
      <w:r>
        <w:t xml:space="preserve">Sustainability is a key national priority. Data Scientists play a crucial role in monitoring energy consumption across residential and commercial sectors. By analyzing usage patterns, they help utility companies predict demand spikes, optimize grid distribution, and reduce waste. This capability is vital for meeting the carbon neutrality goals outlined by the United Arab Emirates Abu Dhabi government.</w:t>
      </w:r>
    </w:p>
    <w:bookmarkEnd w:id="25"/>
    <w:bookmarkEnd w:id="26"/>
    <w:bookmarkStart w:id="29" w:name="Xf60e58cb471ea11e13ab118a8b16b0cb44a0a0a"/>
    <w:p>
      <w:pPr>
        <w:pStyle w:val="Heading2"/>
      </w:pPr>
      <w:r>
        <w:t xml:space="preserve">III. Enhancing Public Services through Data-Driven Policymaking</w:t>
      </w:r>
    </w:p>
    <w:p>
      <w:pPr>
        <w:pStyle w:val="FirstParagraph"/>
      </w:pPr>
      <w:r>
        <w:t xml:space="preserve">Beyond infrastructure, the application of data science extends to social services, healthcare, and education. The effectiveness of government initiatives in Abu Dhabi is increasingly measured by data-driven outcomes rather than traditional metrics.</w:t>
      </w:r>
    </w:p>
    <w:bookmarkStart w:id="27" w:name="a.-healthcare-predictions"/>
    <w:p>
      <w:pPr>
        <w:pStyle w:val="Heading3"/>
      </w:pPr>
      <w:r>
        <w:t xml:space="preserve">A. Healthcare Predictions</w:t>
      </w:r>
    </w:p>
    <w:p>
      <w:pPr>
        <w:pStyle w:val="FirstParagraph"/>
      </w:pPr>
      <w:r>
        <w:t xml:space="preserve">The healthcare sector in Abu Dhabi has adopted advanced predictive modeling to improve patient outcomes. Data Scientists work closely with medical professionals to analyze historical health records, genetic information, and lifestyle data. This allows for early detection of disease outbreaks and personalized treatment plans, significantly reducing hospital readmission rates and improving overall public health.</w:t>
      </w:r>
    </w:p>
    <w:bookmarkEnd w:id="27"/>
    <w:bookmarkStart w:id="28" w:name="b.-educational-personalization"/>
    <w:p>
      <w:pPr>
        <w:pStyle w:val="Heading3"/>
      </w:pPr>
      <w:r>
        <w:t xml:space="preserve">B. Educational Personalization</w:t>
      </w:r>
    </w:p>
    <w:p>
      <w:pPr>
        <w:pStyle w:val="FirstParagraph"/>
      </w:pPr>
      <w:r>
        <w:t xml:space="preserve">In the education sector, adaptive learning platforms powered by AI are becoming commonplace in schools across Abu Dhabi. Data Scientists design these systems to analyze student performance in real-time, allowing educators to tailor instruction to individual needs. This approach ensures that no student is left behind and maximizes the potential of every learner within the educational system.</w:t>
      </w:r>
    </w:p>
    <w:bookmarkEnd w:id="28"/>
    <w:bookmarkEnd w:id="29"/>
    <w:bookmarkStart w:id="32" w:name="Xb22d41c80e49e828d49127b299a1fbdbf81dcd3"/>
    <w:p>
      <w:pPr>
        <w:pStyle w:val="Heading2"/>
      </w:pPr>
      <w:r>
        <w:t xml:space="preserve">IV. Strategic Challenges and Talent Acquisition</w:t>
      </w:r>
    </w:p>
    <w:p>
      <w:pPr>
        <w:pStyle w:val="FirstParagraph"/>
      </w:pPr>
      <w:r>
        <w:t xml:space="preserve">While the benefits of data science are clear, there are significant challenges associated with implementing these technologies on a national scale. The primary challenge is the shortage of skilled talent. Data Scientists require a unique blend of skills, including statistical knowledge, programming proficiency (Python, R), domain expertise, and business acumen.</w:t>
      </w:r>
    </w:p>
    <w:bookmarkStart w:id="30" w:name="a.-building-local-talent"/>
    <w:p>
      <w:pPr>
        <w:pStyle w:val="Heading3"/>
      </w:pPr>
      <w:r>
        <w:t xml:space="preserve">A. Building Local Talent</w:t>
      </w:r>
    </w:p>
    <w:p>
      <w:pPr>
        <w:pStyle w:val="FirstParagraph"/>
      </w:pPr>
      <w:r>
        <w:t xml:space="preserve">To address this gap, institutions in Abu Dhabi are focusing on building local capacity through university programs and vocational training. Collaborations between government entities and academic institutions ensure that curricula remain relevant to industry needs. The goal is to create a pipeline of homegrown Data Scientists who understand the specific context and regulatory environment of Abu Dhabi.</w:t>
      </w:r>
    </w:p>
    <w:bookmarkEnd w:id="30"/>
    <w:bookmarkStart w:id="31" w:name="b.-attracting-global-expertise"/>
    <w:p>
      <w:pPr>
        <w:pStyle w:val="Heading3"/>
      </w:pPr>
      <w:r>
        <w:t xml:space="preserve">B. Attracting Global Expertise</w:t>
      </w:r>
    </w:p>
    <w:p>
      <w:pPr>
        <w:pStyle w:val="FirstParagraph"/>
      </w:pPr>
      <w:r>
        <w:t xml:space="preserve">In parallel with local training, attracting global talent is crucial. Abu Dhabi offers competitive incentives, including tax-free environments and state-of-the-art research facilities, to lure top Data Scientists from around the world. These experts bring diverse perspectives and best practices that accelerate innovation.</w:t>
      </w:r>
    </w:p>
    <w:bookmarkEnd w:id="31"/>
    <w:bookmarkEnd w:id="32"/>
    <w:bookmarkStart w:id="33" w:name="Xaa6bc2806a9f04f2595d698cf17b0f5df96dc89"/>
    <w:p>
      <w:pPr>
        <w:pStyle w:val="Heading2"/>
      </w:pPr>
      <w:r>
        <w:t xml:space="preserve">V. Economic Implications of Investing in Data Science</w:t>
      </w:r>
    </w:p>
    <w:p>
      <w:pPr>
        <w:pStyle w:val="FirstParagraph"/>
      </w:pPr>
      <w:r>
        <w:t xml:space="preserve">The investment in data science capabilities yields substantial economic returns. By improving operational efficiency across sectors, organizations can reduce costs and increase productivity. Furthermore, a robust data ecosystem attracts foreign direct investment (FDI). Multinational corporations are more likely to establish regional headquarters in Abu Dhabi if they know that the local infrastructure supports advanced digital operations.</w:t>
      </w:r>
    </w:p>
    <w:p>
      <w:pPr>
        <w:pStyle w:val="BodyText"/>
      </w:pPr>
      <w:r>
        <w:t xml:space="preserve">Additionally, the rise of startups specializing in fintech, healthtech, and proptech creates new jobs and stimulates economic growth. These startups rely heavily on Data Scientists to develop proprietary algorithms and maintain competitive advantages. Therefore, supporting this ecosystem is not just a technical necessity but an economic strategy.</w:t>
      </w:r>
    </w:p>
    <w:bookmarkEnd w:id="33"/>
    <w:bookmarkStart w:id="34" w:name="vi.-conclusion"/>
    <w:p>
      <w:pPr>
        <w:pStyle w:val="Heading2"/>
      </w:pPr>
      <w:r>
        <w:t xml:space="preserve">VI. Conclusion</w:t>
      </w:r>
    </w:p>
    <w:p>
      <w:pPr>
        <w:pStyle w:val="FirstParagraph"/>
      </w:pPr>
      <w:r>
        <w:t xml:space="preserve">In conclusion, the integration of data science into the fabric of society is imperative for the continued success and sustainability of Abu Dhabi. The Data Scientist serves as a key architect in this transformation, bridging the gap between raw data and actionable insights. For policy makers in United Arab Emirates Abu Dhabi, prioritizing education, infrastructure, and talent acquisition strategies related to data science is essential.</w:t>
      </w:r>
    </w:p>
    <w:p>
      <w:pPr>
        <w:pStyle w:val="BodyText"/>
      </w:pPr>
      <w:r>
        <w:t xml:space="preserve">Looking ahead, as technologies such as quantum computing and advanced AI evolve, the role of the Data Scientist will become even more critical. It is recommended that stakeholders continue to foster an environment that encourages innovation while addressing ethical considerations regarding data privacy and security. By doing so, Abu Dhabi can solidify its status as a global leader in the digital economy.</w:t>
      </w:r>
    </w:p>
    <w:bookmarkEnd w:id="34"/>
    <w:bookmarkStart w:id="35" w:name="vii.-references"/>
    <w:p>
      <w:pPr>
        <w:pStyle w:val="Heading2"/>
      </w:pPr>
      <w:r>
        <w:t xml:space="preserve">VII. References</w:t>
      </w:r>
    </w:p>
    <w:p>
      <w:pPr>
        <w:numPr>
          <w:ilvl w:val="0"/>
          <w:numId w:val="1001"/>
        </w:numPr>
        <w:pStyle w:val="Compact"/>
      </w:pPr>
      <w:r>
        <w:t xml:space="preserve">Housing and Urban Planning Department (HUD). "Abu Dhabi Urban Master Plan 2030." Government of Abu Dhabi, 2015.</w:t>
      </w:r>
    </w:p>
    <w:p>
      <w:pPr>
        <w:numPr>
          <w:ilvl w:val="0"/>
          <w:numId w:val="1001"/>
        </w:numPr>
        <w:pStyle w:val="Compact"/>
      </w:pPr>
      <w:r>
        <w:t xml:space="preserve">Mohamed bin Zayed University of Artificial Intelligence. "Strategic Roadmap for AI in the UAE." Abu Dhabi, 2019.</w:t>
      </w:r>
    </w:p>
    <w:p>
      <w:pPr>
        <w:numPr>
          <w:ilvl w:val="0"/>
          <w:numId w:val="1001"/>
        </w:numPr>
        <w:pStyle w:val="Compact"/>
      </w:pPr>
      <w:r>
        <w:t xml:space="preserve">Kahneman, D., &amp; Tversky, A. "Prospect Theory: An Analysis of Decision under Risk." Econometrica, 1979.</w:t>
      </w:r>
    </w:p>
    <w:p>
      <w:pPr>
        <w:numPr>
          <w:ilvl w:val="0"/>
          <w:numId w:val="1001"/>
        </w:numPr>
        <w:pStyle w:val="Compact"/>
      </w:pPr>
      <w:r>
        <w:t xml:space="preserve">Gartner Inc. "Top Strategic Technology Trends for Data Science." Gartner Research Report, 2023.</w:t>
      </w:r>
    </w:p>
    <w:p>
      <w:pPr>
        <w:numPr>
          <w:ilvl w:val="0"/>
          <w:numId w:val="1001"/>
        </w:numPr>
        <w:pStyle w:val="Compact"/>
      </w:pPr>
      <w:r>
        <w:t xml:space="preserve">Abu Dhabi Department of Economic Development. "Annual Economic Report on Diversification Strategies." Abu Dhabi, 2024.</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as a Catalyst for National Development: A Strategic Perspective for the United Arab Emirates Abu Dhabi</dc:title>
  <dc:creator/>
  <dc:language>en</dc:language>
  <cp:keywords/>
  <dcterms:created xsi:type="dcterms:W3CDTF">2026-07-29T14:48:26Z</dcterms:created>
  <dcterms:modified xsi:type="dcterms:W3CDTF">2026-07-29T14:48:26Z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