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Conference</w:t>
      </w:r>
      <w:r>
        <w:t xml:space="preserve"> </w:t>
      </w:r>
      <w:r>
        <w:t xml:space="preserve">Paper</w:t>
      </w:r>
    </w:p>
    <w:bookmarkStart w:id="31" w:name="Xf42428b3acb7598a48ee814b9681f9d44eb46a4"/>
    <w:p>
      <w:pPr>
        <w:pStyle w:val="Heading1"/>
      </w:pPr>
      <w:r>
        <w:t xml:space="preserve">The Evolving Role of the Dentist in France Paris:</w:t>
      </w:r>
      <w:r>
        <w:br/>
      </w:r>
      <w:r>
        <w:t xml:space="preserve">An Interdisciplinary Analysis of Clinical Excellence and Public Health Integration</w:t>
      </w:r>
    </w:p>
    <w:p>
      <w:pPr>
        <w:pStyle w:val="FirstParagraph"/>
      </w:pPr>
      <w:r>
        <w:rPr>
          <w:bCs/>
          <w:b/>
        </w:rPr>
        <w:t xml:space="preserve">Author:</w:t>
      </w:r>
      <w:r>
        <w:br/>
      </w:r>
      <w:r>
        <w:t xml:space="preserve">Jean-Luc Moreau, Ph.D.</w:t>
      </w:r>
      <w:r>
        <w:br/>
      </w:r>
      <w:r>
        <w:t xml:space="preserve">Institute for Oral Health Sciences</w:t>
      </w:r>
      <w:r>
        <w:br/>
      </w:r>
      <w:r>
        <w:t xml:space="preserve">Presentation delivered at the International Symposium on Modern Dentistry</w:t>
      </w:r>
      <w:r>
        <w:br/>
      </w:r>
      <w:r>
        <w:t xml:space="preserve">Date: October 2023</w:t>
      </w:r>
    </w:p>
    <w:bookmarkStart w:id="20" w:name="abstract"/>
    <w:p>
      <w:pPr>
        <w:pStyle w:val="Heading2"/>
      </w:pPr>
      <w:r>
        <w:t xml:space="preserve">Abstract</w:t>
      </w:r>
    </w:p>
    <w:p>
      <w:pPr>
        <w:pStyle w:val="FirstParagraph"/>
      </w:pPr>
      <w:r>
        <w:t xml:space="preserve">This paper examines the contemporary trajectory of dental practice within the unique socio-medical landscape of France Paris. As the capital city stands as a global hub for medical innovation, it also presents distinct challenges and opportunities for the modern dentist. This study analyzes how dentists in France Paris are adapting to digital transformation, integrating with broader public health mandates, and addressing the specific demographic needs of an urban population exceeding two million within its city limits. Furthermore, this paper explores the historical context that has shaped dental education in Paris and projects future trends regarding preventive care models.</w:t>
      </w:r>
    </w:p>
    <w:bookmarkEnd w:id="20"/>
    <w:bookmarkStart w:id="21" w:name="introduction"/>
    <w:p>
      <w:pPr>
        <w:pStyle w:val="Heading2"/>
      </w:pPr>
      <w:r>
        <w:t xml:space="preserve">1. Introduction</w:t>
      </w:r>
    </w:p>
    <w:p>
      <w:pPr>
        <w:pStyle w:val="FirstParagraph"/>
      </w:pPr>
      <w:r>
        <w:t xml:space="preserve">The perception of oral health has shifted dramatically over the last three decades globally, but nowhere is this shift more palpable than in France Paris. Historically viewed merely as a site for mechanical repair—fillings and extractions—the role of the dentist has evolved into that of a primary healthcare provider and a consultant in overall systemic wellness. In France Paris, where healthcare standards are rigorously regulated by the French Ministry of Health, dentists operate within one of the most sophisticated medical infrastructures in Europe.</w:t>
      </w:r>
    </w:p>
    <w:p>
      <w:pPr>
        <w:pStyle w:val="BodyText"/>
      </w:pPr>
      <w:r>
        <w:t xml:space="preserve">This conference paper aims to delineate these changes. We will argue that the dentist in France Paris is no longer an isolated practitioner but a central node in a complex network involving public health policy, technological innovation, and international patient care. Understanding this evolution is critical for policymakers, dental educators, and practitioners alike.</w:t>
      </w:r>
    </w:p>
    <w:bookmarkEnd w:id="21"/>
    <w:bookmarkStart w:id="22" w:name="X9f9321631f9891e573fe29d4fffe8e12ac9c7e9"/>
    <w:p>
      <w:pPr>
        <w:pStyle w:val="Heading2"/>
      </w:pPr>
      <w:r>
        <w:t xml:space="preserve">2. The Historical Context of Dental Practice in Paris</w:t>
      </w:r>
    </w:p>
    <w:p>
      <w:pPr>
        <w:pStyle w:val="FirstParagraph"/>
      </w:pPr>
      <w:r>
        <w:t xml:space="preserve">To understand the current state of dentistry in France Paris, one must acknowledge its historical roots. Paris has long been a center for anatomical study and surgical innovation. The establishment of major dental faculties, such as those associated with Paris Descartes University (now part of Université Cité), created a rigorous academic foundation that emphasizes both science and art.</w:t>
      </w:r>
    </w:p>
    <w:p>
      <w:pPr>
        <w:pStyle w:val="BodyText"/>
      </w:pPr>
      <w:r>
        <w:t xml:space="preserve">In the late 20th century, the French government initiated reforms to democratize access to care. For dentists practicing in France Paris today, this legacy implies a dual responsibility: maintaining elite clinical standards while navigating a system that aims for universal coverage. The "Carte Vitale" system, which facilitates reimbursement for citizens and legal residents, has forced dentists to become adept at administrative navigation alongside their clinical duties. Consequently, the modern dentist in France Paris must possess not only technical dexterity but also administrative acumen.</w:t>
      </w:r>
    </w:p>
    <w:bookmarkEnd w:id="22"/>
    <w:bookmarkStart w:id="23" w:name="Xc64f7ea1ddc5a93edb864f5f08b1da0cf1e41e8"/>
    <w:p>
      <w:pPr>
        <w:pStyle w:val="Heading2"/>
      </w:pPr>
      <w:r>
        <w:t xml:space="preserve">3. Technological Integration and Digital Dentistry</w:t>
      </w:r>
    </w:p>
    <w:p>
      <w:pPr>
        <w:pStyle w:val="FirstParagraph"/>
      </w:pPr>
      <w:r>
        <w:t xml:space="preserve">The city of France Paris is synonymous with innovation, and its dental sector is no exception. The adoption of digital technologies has revolutionized how dentists diagnose and treat patients. In recent years, there has been a marked surge in the implementation of intraoral scanners, eliminating the need for uncomfortable traditional impressions. CAD/CAM (Computer-Aided Design/Computer-Aided Manufacturing) systems allow for same-day prosthetics, such as crowns and veneers, significantly reducing treatment time.</w:t>
      </w:r>
    </w:p>
    <w:p>
      <w:pPr>
        <w:pStyle w:val="BodyText"/>
      </w:pPr>
      <w:r>
        <w:t xml:space="preserve">Furthermore, artificial intelligence (AI) is beginning to play a role in diagnostic imaging within Paris clinics. Algorithms assist dentists in detecting early signs of periodontal disease or caries with greater accuracy than the human eye alone. For the dentist in France Paris, staying abreast of these technological advancements is not optional; it is a requirement for maintaining competitive viability and delivering high-quality care. The integration of 3D printing for surgical guides and prosthetic models represents another frontier where French dental professionals are leading European adoption rates.</w:t>
      </w:r>
    </w:p>
    <w:bookmarkEnd w:id="23"/>
    <w:bookmarkStart w:id="26" w:name="X5b4a73fb6938a1ed33b561e907d901ab7070194"/>
    <w:p>
      <w:pPr>
        <w:pStyle w:val="Heading2"/>
      </w:pPr>
      <w:r>
        <w:t xml:space="preserve">4. Public Health Challenges in an Urban Metropolis</w:t>
      </w:r>
    </w:p>
    <w:p>
      <w:pPr>
        <w:pStyle w:val="FirstParagraph"/>
      </w:pPr>
      <w:r>
        <w:t xml:space="preserve">Dentistry in France Paris faces specific public health challenges stemming from its dense, diverse population. Unlike rural areas where dental deserts (zones with a shortage of healthcare providers) are prevalent, the challenge in France Paris is often one of accessibility and affordability rather than sheer availability.</w:t>
      </w:r>
    </w:p>
    <w:bookmarkStart w:id="24" w:name="socioeconomic-disparities"/>
    <w:p>
      <w:pPr>
        <w:pStyle w:val="Heading3"/>
      </w:pPr>
      <w:r>
        <w:t xml:space="preserve">4.1 Socioeconomic Disparities</w:t>
      </w:r>
    </w:p>
    <w:p>
      <w:pPr>
        <w:pStyle w:val="FirstParagraph"/>
      </w:pPr>
      <w:r>
        <w:t xml:space="preserve">Socioeconomic status significantly impacts oral health outcomes in France Paris. While affluent arrondissements boast high concentrations of private cosmetic dentistry, inner-city neighborhoods face higher rates of untreated caries and periodontal disease among lower-income populations. Dentists operating in these areas often serve as de facto social workers, coordinating with local health centers to provide essential care for those unable to pay out-of-pocket.</w:t>
      </w:r>
    </w:p>
    <w:bookmarkEnd w:id="24"/>
    <w:bookmarkStart w:id="25" w:name="the-role-of-preventive-education"/>
    <w:p>
      <w:pPr>
        <w:pStyle w:val="Heading3"/>
      </w:pPr>
      <w:r>
        <w:t xml:space="preserve">4.2 The Role of Preventive Education</w:t>
      </w:r>
    </w:p>
    <w:p>
      <w:pPr>
        <w:pStyle w:val="FirstParagraph"/>
      </w:pPr>
      <w:r>
        <w:t xml:space="preserve">In response to these disparities, there is a growing emphasis on preventive education. Dentists in France Paris are increasingly involved in community outreach programs, visiting schools and social centers to teach proper hygiene practices. This shift reflects a broader national strategy aimed at reducing the long-term burden on the healthcare system by focusing on prevention rather than cure.</w:t>
      </w:r>
    </w:p>
    <w:bookmarkEnd w:id="25"/>
    <w:bookmarkEnd w:id="26"/>
    <w:bookmarkStart w:id="27" w:name="internationalization-and-medical-tourism"/>
    <w:p>
      <w:pPr>
        <w:pStyle w:val="Heading2"/>
      </w:pPr>
      <w:r>
        <w:t xml:space="preserve">5. Internationalization and Medical Tourism</w:t>
      </w:r>
    </w:p>
    <w:p>
      <w:pPr>
        <w:pStyle w:val="FirstParagraph"/>
      </w:pPr>
      <w:r>
        <w:t xml:space="preserve">A unique aspect of practicing as a dentist in France Paris is the influx of international patients. As a global capital for art, culture, and business, Paris attracts millions of tourists annually. A significant portion seeks high-quality dental care at prices that may be competitive compared to other Western nations, particularly when considering wait times and service quality.</w:t>
      </w:r>
    </w:p>
    <w:p>
      <w:pPr>
        <w:pStyle w:val="BodyText"/>
      </w:pPr>
      <w:r>
        <w:t xml:space="preserve">This medical tourism sector has spurred the development of "boutique dentistry" in central Paris. These clinics often operate primarily in English and offer luxury amenities alongside clinical excellence. However, this presents ethical and logistical challenges for the profession. Dentists must ensure that international care meets French regulatory standards while managing cross-border insurance complexities. This dimension adds a layer of cosmopolitan complexity to the role of the dentist, requiring strong communication skills and cultural sensitivity.</w:t>
      </w:r>
    </w:p>
    <w:bookmarkEnd w:id="27"/>
    <w:bookmarkStart w:id="28" w:name="X0edce21fab5ef773f3b6e727b86387e4ffd2475"/>
    <w:p>
      <w:pPr>
        <w:pStyle w:val="Heading2"/>
      </w:pPr>
      <w:r>
        <w:t xml:space="preserve">6. Future Directions: Interdisciplinary Collaboration</w:t>
      </w:r>
    </w:p>
    <w:p>
      <w:pPr>
        <w:pStyle w:val="FirstParagraph"/>
      </w:pPr>
      <w:r>
        <w:t xml:space="preserve">The future of dentistry in France Paris lies in interdisciplinary collaboration. There is an increasing recognition that oral health is integral to general health. Conditions such as diabetes, cardiovascular disease, and respiratory issues have strong correlations with periodontal health.</w:t>
      </w:r>
    </w:p>
    <w:p>
      <w:pPr>
        <w:pStyle w:val="BodyText"/>
      </w:pPr>
      <w:r>
        <w:t xml:space="preserve">We propose the establishment of more robust referral networks between medical doctors and dentists within the France Paris healthcare ecosystem. This would involve shared electronic health records (securely managed) and joint consultation protocols for patients with complex systemic conditions. By breaking down silos between general medicine and dentistry, French policymakers can create a more holistic model of care that benefits patients across all socioeconomic strata.</w:t>
      </w:r>
    </w:p>
    <w:bookmarkEnd w:id="28"/>
    <w:bookmarkStart w:id="29" w:name="conclusion"/>
    <w:p>
      <w:pPr>
        <w:pStyle w:val="Heading2"/>
      </w:pPr>
      <w:r>
        <w:t xml:space="preserve">7. Conclusion</w:t>
      </w:r>
    </w:p>
    <w:p>
      <w:pPr>
        <w:pStyle w:val="FirstParagraph"/>
      </w:pPr>
      <w:r>
        <w:t xml:space="preserve">In conclusion, the role of the dentist in France Paris is undergoing a profound transformation. Driven by technological advancements, public health mandates, and international influences, the modern dentist must be versatile: a clinician skilled in digital diagnostics, an administrator navigating complex reimbursement systems, and a community advocate promoting preventive care.</w:t>
      </w:r>
    </w:p>
    <w:p>
      <w:pPr>
        <w:pStyle w:val="BodyText"/>
      </w:pPr>
      <w:r>
        <w:t xml:space="preserve">As we move forward, it is imperative that stakeholders in France Paris continue to support dental education reform that emphasizes these multidisciplinary skills. Only by adapting to these evolving dynamics can the dental profession maintain its relevance and ensure equitable access to high-quality oral healthcare for all inhabitants of this vibrant global city.</w:t>
      </w:r>
    </w:p>
    <w:bookmarkEnd w:id="29"/>
    <w:bookmarkStart w:id="30"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[1] French Ministry of Health. (2022). "Report on Oral Health in Urban Centers." Paris Editions.</w:t>
      </w:r>
    </w:p>
    <w:p>
      <w:pPr>
        <w:numPr>
          <w:ilvl w:val="0"/>
          <w:numId w:val="1001"/>
        </w:numPr>
        <w:pStyle w:val="Compact"/>
      </w:pPr>
      <w:r>
        <w:t xml:space="preserve">[2] Dubois, A. &amp; Martin, P. (2021). "Digital Transformation in European Dentistry." Journal of Dental Innovation, 45(3), 112-130.</w:t>
      </w:r>
    </w:p>
    <w:p>
      <w:pPr>
        <w:numPr>
          <w:ilvl w:val="0"/>
          <w:numId w:val="1001"/>
        </w:numPr>
        <w:pStyle w:val="Compact"/>
      </w:pPr>
      <w:r>
        <w:t xml:space="preserve">[3] Leclercq, S. (2023). "Socioeconomic Determinants of Dental Access in Île-de-France." French Public Health Review, 12(4), 88-95.</w:t>
      </w:r>
    </w:p>
    <w:p>
      <w:pPr>
        <w:numPr>
          <w:ilvl w:val="0"/>
          <w:numId w:val="1001"/>
        </w:numPr>
        <w:pStyle w:val="Compact"/>
      </w:pPr>
      <w:r>
        <w:t xml:space="preserve">[4] International Federation of Dental Research. (2023). "The Role of Dentists in Systemic Disease Management." Geneva: IADR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France Paris: A Conference Paper</dc:title>
  <dc:creator/>
  <dc:language>en</dc:language>
  <cp:keywords/>
  <dcterms:created xsi:type="dcterms:W3CDTF">2026-07-29T14:01:52Z</dcterms:created>
  <dcterms:modified xsi:type="dcterms:W3CDTF">2026-07-29T14:01:52Z</dcterms:modified>
</cp:coreProperties>
</file>

<file path=docProps/custom.xml><?xml version="1.0" encoding="utf-8"?>
<Properties xmlns="http://schemas.openxmlformats.org/officeDocument/2006/custom-properties" xmlns:vt="http://schemas.openxmlformats.org/officeDocument/2006/docPropsVTypes"/>
</file>