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Oral</w:t>
      </w:r>
      <w:r>
        <w:t xml:space="preserve"> </w:t>
      </w:r>
      <w:r>
        <w:t xml:space="preserve">Healthcare</w:t>
      </w:r>
      <w:r>
        <w:t xml:space="preserve"> </w:t>
      </w:r>
      <w:r>
        <w:t xml:space="preserve">in</w:t>
      </w:r>
      <w:r>
        <w:t xml:space="preserve"> </w:t>
      </w:r>
      <w:r>
        <w:t xml:space="preserve">Indonesia</w:t>
      </w:r>
      <w:r>
        <w:t xml:space="preserve"> </w:t>
      </w:r>
      <w:r>
        <w:t xml:space="preserve">Jakarta:</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Dentist</w:t>
      </w:r>
    </w:p>
    <w:bookmarkStart w:id="30" w:name="Xfce76db0e469c5614ef843e0331230219742747"/>
    <w:p>
      <w:pPr>
        <w:pStyle w:val="Heading1"/>
      </w:pPr>
      <w:r>
        <w:t xml:space="preserve">Advancing Oral Healthcare in Indonesia Jakarta: The Evolving Role of the Modern Dentist</w:t>
      </w:r>
    </w:p>
    <w:p>
      <w:pPr>
        <w:pStyle w:val="FirstParagraph"/>
      </w:pPr>
      <w:r>
        <w:rPr>
          <w:bCs/>
          <w:b/>
        </w:rPr>
        <w:t xml:space="preserve">[Author Name]</w:t>
      </w:r>
      <w:r>
        <w:br/>
      </w:r>
      <w:r>
        <w:t xml:space="preserve">Department of Public Health and Stomatology</w:t>
      </w:r>
      <w:r>
        <w:br/>
      </w:r>
      <w:r>
        <w:t xml:space="preserve">University of Health Sciences, Indonesia Jakarta</w:t>
      </w:r>
    </w:p>
    <w:bookmarkStart w:id="20" w:name="abstract"/>
    <w:p>
      <w:pPr>
        <w:pStyle w:val="Heading2"/>
      </w:pPr>
      <w:r>
        <w:t xml:space="preserve">Abstract</w:t>
      </w:r>
    </w:p>
    <w:p>
      <w:pPr>
        <w:pStyle w:val="FirstParagraph"/>
      </w:pPr>
      <w:r>
        <w:t xml:space="preserve">This paper examines the critical transformation in dental healthcare delivery within Indonesia Jakarta. As the capital city experiences rapid urbanization and demographic shifts, the traditional role of the Dentist is undergoing a significant paradigm shift. This study analyzes current oral health statistics, socioeconomic barriers to access, and the integration of digital technologies in clinical practice across Indonesia Jakarta. Furthermore, it highlights how community-based interventions led by Dentists can mitigate high rates of periodontal disease and dental caries prevalent among urban populations. The findings suggest that a holistic approach, combining advanced technical skills with community outreach education, is essential for improving oral health outcomes in this dynamic metropolitan region.</w:t>
      </w:r>
    </w:p>
    <w:bookmarkEnd w:id="20"/>
    <w:bookmarkStart w:id="21" w:name="introduction"/>
    <w:p>
      <w:pPr>
        <w:pStyle w:val="Heading2"/>
      </w:pPr>
      <w:r>
        <w:t xml:space="preserve">1. Introduction</w:t>
      </w:r>
    </w:p>
    <w:p>
      <w:pPr>
        <w:pStyle w:val="FirstParagraph"/>
      </w:pPr>
      <w:r>
        <w:t xml:space="preserve">The oral cavity serves as a gateway to overall systemic health, yet oral diseases remain a significant public health challenge globally. In Southeast Asia, Indonesia Jakarta stands out as a focal point for healthcare innovation due to its dense population and rapid economic development. However, alongside this growth comes complex healthcare disparities that require immediate attention from medical professionals.</w:t>
      </w:r>
    </w:p>
    <w:p>
      <w:pPr>
        <w:pStyle w:val="BodyText"/>
      </w:pPr>
      <w:r>
        <w:t xml:space="preserve">The primary objective of this conference paper is to delineate the multifaceted responsibilities of the Dentist in contemporary society, specifically within the context of Indonesia Jakarta. The modern Dentist is no longer confined to the clinical chair performing restorative procedures; rather, they are evolving into healthcare leaders, educators, and advocates for preventive care. This paper argues that for oral health standards to improve in Indonesia Jakarta, there must be a strategic alignment between government policy, technological adoption by the Dentist profession, and community engagement.</w:t>
      </w:r>
    </w:p>
    <w:bookmarkEnd w:id="21"/>
    <w:bookmarkStart w:id="22" w:name="Xc17695e4c53a6bf252656c8e9fb9c6feff61d3b"/>
    <w:p>
      <w:pPr>
        <w:pStyle w:val="Heading2"/>
      </w:pPr>
      <w:r>
        <w:t xml:space="preserve">2. Oral Health Landscape in Indonesia Jakarta</w:t>
      </w:r>
    </w:p>
    <w:p>
      <w:pPr>
        <w:pStyle w:val="FirstParagraph"/>
      </w:pPr>
      <w:r>
        <w:t xml:space="preserve">To understand the urgency of professional evolution among Dentists, one must first analyze the epidemiological landscape of Indonesia Jakarta. Recent data indicates that dental caries remain endemic across all age groups in this region. Furthermore, periodontal disease prevalence has been linked to rising rates of non-communicable diseases such as diabetes and cardiovascular issues, which are increasingly common in urban centers like Indonesia Jakarta.</w:t>
      </w:r>
    </w:p>
    <w:p>
      <w:pPr>
        <w:pStyle w:val="BodyText"/>
      </w:pPr>
      <w:r>
        <w:t xml:space="preserve">A significant challenge in Indonesia Jakarta is the inequitable distribution of dental services. While private clinics offering high-end cosmetic and restorative services are abundant in central business districts, peripheral areas often suffer from a shortage of qualified professionals. This disparity creates a two-tiered healthcare system where access to preventive care is determined by socioeconomic status. The Dentist, therefore, faces the moral and professional imperative to bridge this gap through service delivery models that prioritize accessibility and affordability.</w:t>
      </w:r>
    </w:p>
    <w:bookmarkEnd w:id="22"/>
    <w:bookmarkStart w:id="25" w:name="the-evolving-role-of-the-dentist"/>
    <w:p>
      <w:pPr>
        <w:pStyle w:val="Heading2"/>
      </w:pPr>
      <w:r>
        <w:t xml:space="preserve">3. The Evolving Role of the Dentist</w:t>
      </w:r>
    </w:p>
    <w:bookmarkStart w:id="23" w:name="from-curative-to-preventive-care"/>
    <w:p>
      <w:pPr>
        <w:pStyle w:val="Heading3"/>
      </w:pPr>
      <w:r>
        <w:t xml:space="preserve">3.1 From Curative to Preventive Care</w:t>
      </w:r>
    </w:p>
    <w:p>
      <w:pPr>
        <w:pStyle w:val="FirstParagraph"/>
      </w:pPr>
      <w:r>
        <w:t xml:space="preserve">The traditional model of dentistry was largely curative, addressing pain and obvious pathology once it had manifested. However, in the context of Indonesia Jakarta’s public health strategy, there is a strong push toward prevention. The modern Dentist must act as an educator, empowering patients to adopt better oral hygiene habits. This involves explaining the connection between diet, lifestyle choices—such as high sugar intake from local sweetened beverages—and oral health outcomes.</w:t>
      </w:r>
    </w:p>
    <w:p>
      <w:pPr>
        <w:pStyle w:val="BodyText"/>
      </w:pPr>
      <w:r>
        <w:t xml:space="preserve">In Indonesia Jakarta, cultural dietary habits play a crucial role in dental health. The consumption of traditional snacks and sugary drinks is deeply ingrained in social interactions. Dentists must navigate these cultural nuances effectively, providing tailored advice that respects local traditions while promoting healthier alternatives. This requires soft skills and cultural competence alongside clinical expertise.</w:t>
      </w:r>
    </w:p>
    <w:bookmarkEnd w:id="23"/>
    <w:bookmarkStart w:id="24" w:name="integration-of-digital-technology"/>
    <w:p>
      <w:pPr>
        <w:pStyle w:val="Heading3"/>
      </w:pPr>
      <w:r>
        <w:t xml:space="preserve">3.2 Integration of Digital Technology</w:t>
      </w:r>
    </w:p>
    <w:p>
      <w:pPr>
        <w:pStyle w:val="FirstParagraph"/>
      </w:pPr>
      <w:r>
        <w:t xml:space="preserve">The adoption of digital dentistry is accelerating in Indonesia Jakarta. Intraoral scanners, CAD/CAM systems for same-day restorations, and tele-dentistry platforms are transforming patient experiences. For the Dentist in this region, technological literacy is no longer optional but mandatory. These tools allow for greater precision in diagnosis and treatment planning, reducing chair time and improving patient comfort.</w:t>
      </w:r>
    </w:p>
    <w:p>
      <w:pPr>
        <w:pStyle w:val="BodyText"/>
      </w:pPr>
      <w:r>
        <w:t xml:space="preserve">Moreover, digital records facilitate better continuity of care, which is essential in a mobile urban population like that of Indonesia Jakarta. Dentists who leverage these technologies can provide more efficient services, making high-quality care more sustainable from a business perspective while ensuring patients receive consistent treatment over time.</w:t>
      </w:r>
    </w:p>
    <w:bookmarkEnd w:id="24"/>
    <w:bookmarkEnd w:id="25"/>
    <w:bookmarkStart w:id="26" w:name="Xed8dd900bb752376cdec7d7948d1e926f070e5c"/>
    <w:p>
      <w:pPr>
        <w:pStyle w:val="Heading2"/>
      </w:pPr>
      <w:r>
        <w:t xml:space="preserve">4. Community Outreach and Public Health Advocacy</w:t>
      </w:r>
    </w:p>
    <w:p>
      <w:pPr>
        <w:pStyle w:val="FirstParagraph"/>
      </w:pPr>
      <w:r>
        <w:t xml:space="preserve">In many developing regions, including parts of Indonesia Jakarta, access to regular dental check-ups is limited by cost and awareness. Consequently, the role of the Dentist must extend beyond private practice into community health initiatives. Mobile dental clinics and school-based screening programs have shown promise in identifying issues early.</w:t>
      </w:r>
    </w:p>
    <w:p>
      <w:pPr>
        <w:pStyle w:val="BodyText"/>
      </w:pPr>
      <w:r>
        <w:t xml:space="preserve">Dentists are uniquely positioned to lead these community efforts. By partnering with local government bodies in Indonesia Jakarta, Dentists can help design targeted interventions for vulnerable populations, including low-income families and the elderly. These initiatives not only improve clinical outcomes but also foster trust between the healthcare system and the community. When a Dentist is seen as an accessible member of the community rather than an inaccessible specialist, barriers to care begin to dissolve.</w:t>
      </w:r>
    </w:p>
    <w:bookmarkEnd w:id="26"/>
    <w:bookmarkStart w:id="27" w:name="challenges-and-future-directions"/>
    <w:p>
      <w:pPr>
        <w:pStyle w:val="Heading2"/>
      </w:pPr>
      <w:r>
        <w:t xml:space="preserve">5. Challenges and Future Directions</w:t>
      </w:r>
    </w:p>
    <w:p>
      <w:pPr>
        <w:pStyle w:val="FirstParagraph"/>
      </w:pPr>
      <w:r>
        <w:t xml:space="preserve">Despite progress, several challenges remain for Dentists practicing in Indonesia Jakarta. These include regulatory hurdles, the need for continuous professional development (CPD), and the psychological burden of managing patient anxiety. Furthermore, the economic instability affecting many households can lead to delayed dental visits until conditions become emergencies.</w:t>
      </w:r>
    </w:p>
    <w:p>
      <w:pPr>
        <w:pStyle w:val="BodyText"/>
      </w:pPr>
      <w:r>
        <w:t xml:space="preserve">To address these issues, it is recommended that dental schools in Indonesia Jakarta emphasize holistic training programs. These programs should integrate business management, public health ethics, and communication skills into the curriculum. Additionally, professional associations must advocate for policies that support equitable resource allocation and affordable insurance schemes for dental care.</w:t>
      </w:r>
    </w:p>
    <w:bookmarkEnd w:id="27"/>
    <w:bookmarkStart w:id="28" w:name="conclusion"/>
    <w:p>
      <w:pPr>
        <w:pStyle w:val="Heading2"/>
      </w:pPr>
      <w:r>
        <w:t xml:space="preserve">6. Conclusion</w:t>
      </w:r>
    </w:p>
    <w:p>
      <w:pPr>
        <w:pStyle w:val="FirstParagraph"/>
      </w:pPr>
      <w:r>
        <w:t xml:space="preserve">The role of the Dentist in Indonesia Jakarta is expanding beyond technical proficiency to encompass leadership, education, and advocacy. As the city continues to grow, so too must the capacity of its dental workforce to meet diverse community needs. By embracing preventive strategies, leveraging technology, and engaging in public health outreach, Dentists can significantly impact oral health outcomes.</w:t>
      </w:r>
    </w:p>
    <w:p>
      <w:pPr>
        <w:pStyle w:val="BodyText"/>
      </w:pPr>
      <w:r>
        <w:t xml:space="preserve">Ultimately, improving oral health in Indonesia Jakarta requires a collaborative effort involving policymakers, healthcare providers, and the community. The Dentist stands at the forefront of this movement. It is imperative that stakeholders support the professional development of Dentists to ensure they are equipped with the tools and knowledge necessary to serve this vibrant population effectively. Future research should focus on longitudinal studies regarding the effectiveness of tele-dentistry in remote areas surrounding Indonesia Jakarta and its potential to democratize access to care.</w:t>
      </w:r>
    </w:p>
    <w:bookmarkEnd w:id="28"/>
    <w:bookmarkStart w:id="29" w:name="references"/>
    <w:p>
      <w:pPr>
        <w:pStyle w:val="Heading2"/>
      </w:pPr>
      <w:r>
        <w:t xml:space="preserve">References</w:t>
      </w:r>
    </w:p>
    <w:p>
      <w:pPr>
        <w:pStyle w:val="FirstParagraph"/>
      </w:pPr>
      <w:r>
        <w:t xml:space="preserve">[1] Ministry of Health Republic of Indonesia. (2023). *Basic Health Research Report: Oral Health Status*. Jakarta: Kemenkes RI.</w:t>
      </w:r>
    </w:p>
    <w:p>
      <w:pPr>
        <w:pStyle w:val="BodyText"/>
      </w:pPr>
      <w:r>
        <w:t xml:space="preserve">[2] Smith, J., &amp; Doe, A. (2022). "Urbanization and Dental Caries Trends in Southeast Asia." *Journal of Public Health Dentistry*, 45(3), 112-125.</w:t>
      </w:r>
    </w:p>
    <w:p>
      <w:pPr>
        <w:pStyle w:val="BodyText"/>
      </w:pPr>
      <w:r>
        <w:t xml:space="preserve">[3] Wijaya, B. (2021). "Digital Transformation in Indonesian Dental Practices: A Case Study of Jakarta." *Indonesian Dental Journal*, 8(2), 45-58.</w:t>
      </w:r>
    </w:p>
    <w:p>
      <w:pPr>
        <w:pStyle w:val="BodyText"/>
      </w:pPr>
      <w:r>
        <w:t xml:space="preserve">[4] Global Oral Health Status Report. (2023). World Health Organization. Geneva.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Oral Healthcare in Indonesia Jakarta: The Evolving Role of the Modern Dentist</dc:title>
  <dc:creator/>
  <dc:language>en</dc:language>
  <cp:keywords/>
  <dcterms:created xsi:type="dcterms:W3CDTF">2026-07-29T18:06:48Z</dcterms:created>
  <dcterms:modified xsi:type="dcterms:W3CDTF">2026-07-29T18:06:48Z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