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a</w:t>
      </w:r>
      <w:r>
        <w:t xml:space="preserve"> </w:t>
      </w:r>
      <w:r>
        <w:t xml:space="preserve">Multicultural</w:t>
      </w:r>
      <w:r>
        <w:t xml:space="preserve"> </w:t>
      </w:r>
      <w:r>
        <w:t xml:space="preserve">Metropolis: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Jerusalem,</w:t>
      </w:r>
      <w:r>
        <w:t xml:space="preserve"> </w:t>
      </w:r>
      <w:r>
        <w:t xml:space="preserve">Israel</w:t>
      </w:r>
    </w:p>
    <w:bookmarkStart w:id="29" w:name="X023db53c8cb1e45e382dfb5a03c1e6c4e581428"/>
    <w:p>
      <w:pPr>
        <w:pStyle w:val="Heading1"/>
      </w:pPr>
      <w:r>
        <w:t xml:space="preserve">The Evolving Role of the Dentist in a Multicultural Metropolis: A Case Study of Jerusalem, Israel</w:t>
      </w:r>
    </w:p>
    <w:p>
      <w:pPr>
        <w:pStyle w:val="FirstParagraph"/>
      </w:pPr>
      <w:r>
        <w:rPr>
          <w:bCs/>
          <w:b/>
        </w:rPr>
        <w:t xml:space="preserve">Author:</w:t>
      </w:r>
      <w:r>
        <w:br/>
      </w:r>
      <w:r>
        <w:t xml:space="preserve">Dr. Avner S. Cohen</w:t>
      </w:r>
      <w:r>
        <w:br/>
      </w:r>
      <w:r>
        <w:t xml:space="preserve">Department of Public Health &amp; Dental Sciences,</w:t>
      </w:r>
      <w:r>
        <w:br/>
      </w:r>
      <w:r>
        <w:t xml:space="preserve">The Hebrew University - Hadassah School of Dental Medicine,</w:t>
      </w:r>
      <w:r>
        <w:br/>
      </w:r>
      <w:r>
        <w:t xml:space="preserve">Jerusalem, Israel.</w:t>
      </w:r>
    </w:p>
    <w:p>
      <w:pPr>
        <w:pStyle w:val="BodyText"/>
      </w:pPr>
      <w:r>
        <w:rPr>
          <w:iCs/>
          <w:i/>
        </w:rPr>
        <w:t xml:space="preserve">Note: This document has been prepared for submission to the International Conference on Urban Healthcare and Social Integration, scheduled for next month in Jerusalem.</w:t>
      </w:r>
    </w:p>
    <w:bookmarkStart w:id="20" w:name="abstract"/>
    <w:p>
      <w:pPr>
        <w:pStyle w:val="Heading2"/>
      </w:pPr>
      <w:r>
        <w:t xml:space="preserve">Abstract</w:t>
      </w:r>
    </w:p>
    <w:p>
      <w:pPr>
        <w:pStyle w:val="FirstParagraph"/>
      </w:pPr>
      <w:r>
        <w:t xml:space="preserve">The role of the dentist extends far beyond clinical intervention; it is deeply intertwined with public health policy, social integration, and cultural sensitivity. This paper examines the unique challenges and opportunities faced by dental professionals operating within a dense, multicultural urban environment:</w:t>
      </w:r>
      <w:r>
        <w:t xml:space="preserve"> </w:t>
      </w:r>
      <w:r>
        <w:rPr>
          <w:bCs/>
          <w:b/>
        </w:rPr>
        <w:t xml:space="preserve">Israel Jerusalem</w:t>
      </w:r>
      <w:r>
        <w:t xml:space="preserve">. As a city marked by historical significance and deep demographic divides between Jewish, Arab (Muslim and Christian), Druze, Circassian communities, the traditional model of dental practice requires significant adaptation. We argue that in</w:t>
      </w:r>
      <w:r>
        <w:t xml:space="preserve"> </w:t>
      </w:r>
      <w:r>
        <w:rPr>
          <w:bCs/>
          <w:b/>
        </w:rPr>
        <w:t xml:space="preserve">Israel Jerusalem</w:t>
      </w:r>
      <w:r>
        <w:t xml:space="preserve">, the modern dentist must function not only as an oral health clinician but also as a bridge for cross-cultural communication and a key agent in national public health initiatives. Through an analysis of current trends, demographic shifts, and healthcare policies in</w:t>
      </w:r>
      <w:r>
        <w:t xml:space="preserve"> </w:t>
      </w:r>
      <w:r>
        <w:rPr>
          <w:bCs/>
          <w:b/>
        </w:rPr>
        <w:t xml:space="preserve">Israel Jerusalem</w:t>
      </w:r>
      <w:r>
        <w:t xml:space="preserve">, this paper highlights how the contemporary</w:t>
      </w:r>
      <w:r>
        <w:t xml:space="preserve"> </w:t>
      </w:r>
      <w:r>
        <w:rPr>
          <w:bCs/>
          <w:b/>
        </w:rPr>
        <w:t xml:space="preserve">Dentist</w:t>
      </w:r>
      <w:r>
        <w:t xml:space="preserve"> </w:t>
      </w:r>
      <w:r>
        <w:t xml:space="preserve">can contribute to reducing oral health disparities across diverse population groups.</w:t>
      </w:r>
    </w:p>
    <w:bookmarkEnd w:id="20"/>
    <w:bookmarkStart w:id="21" w:name="i.-introduction"/>
    <w:p>
      <w:pPr>
        <w:pStyle w:val="Heading2"/>
      </w:pPr>
      <w:r>
        <w:t xml:space="preserve">I. Introduction</w:t>
      </w:r>
    </w:p>
    <w:p>
      <w:pPr>
        <w:pStyle w:val="FirstParagraph"/>
      </w:pPr>
      <w:r>
        <w:t xml:space="preserve">Jerusalem is one of the most complex cities in the world, serving as a spiritual capital for three major monotheistic religions and a political focal point for two distinct national identities. Within this intricate tapestry, healthcare services must navigate not only logistical hurdles but also profound cultural nuances. The</w:t>
      </w:r>
      <w:r>
        <w:t xml:space="preserve"> </w:t>
      </w:r>
      <w:r>
        <w:rPr>
          <w:bCs/>
          <w:b/>
        </w:rPr>
        <w:t xml:space="preserve">Dentist</w:t>
      </w:r>
      <w:r>
        <w:t xml:space="preserve">, as one of the primary points of contact within the Israeli public health system, stands at a critical intersection where medicine meets daily life.</w:t>
      </w:r>
    </w:p>
    <w:p>
      <w:pPr>
        <w:pStyle w:val="BodyText"/>
      </w:pPr>
      <w:r>
        <w:t xml:space="preserve">In recent years, Jerusalem has seen significant demographic growth and urbanization. Population density in certain boroughs is among the highest globally, leading to increased competition for healthcare resources. Furthermore,</w:t>
      </w:r>
      <w:r>
        <w:t xml:space="preserve"> </w:t>
      </w:r>
      <w:r>
        <w:rPr>
          <w:bCs/>
          <w:b/>
        </w:rPr>
        <w:t xml:space="preserve">Israel Jerusalem</w:t>
      </w:r>
      <w:r>
        <w:t xml:space="preserve"> </w:t>
      </w:r>
      <w:r>
        <w:t xml:space="preserve">hosts an influx of immigrants from various parts of the world (e.g., Ethiopia, France, and English-speaking countries), adding layers of linguistic and cultural complexity to patient care. This paper explores how these variables redefine the traditional scope of dental practice.</w:t>
      </w:r>
    </w:p>
    <w:bookmarkEnd w:id="21"/>
    <w:bookmarkStart w:id="22" w:name="X5df316a6e696bbfb166a09336a1af6f05396ca9"/>
    <w:p>
      <w:pPr>
        <w:pStyle w:val="Heading2"/>
      </w:pPr>
      <w:r>
        <w:t xml:space="preserve">II. The Demographic Landscape in Israel Jerusalem</w:t>
      </w:r>
    </w:p>
    <w:p>
      <w:pPr>
        <w:pStyle w:val="FirstParagraph"/>
      </w:pPr>
      <w:r>
        <w:t xml:space="preserve">To understand the role of the</w:t>
      </w:r>
      <w:r>
        <w:t xml:space="preserve"> </w:t>
      </w:r>
      <w:r>
        <w:rPr>
          <w:bCs/>
          <w:b/>
        </w:rPr>
        <w:t xml:space="preserve">Dentist</w:t>
      </w:r>
      <w:r>
        <w:t xml:space="preserve">, one must first comprehend the demographic reality of</w:t>
      </w:r>
      <w:r>
        <w:t xml:space="preserve"> </w:t>
      </w:r>
      <w:r>
        <w:rPr>
          <w:bCs/>
          <w:b/>
        </w:rPr>
        <w:t xml:space="preserve">Israel Jerusalem</w:t>
      </w:r>
      <w:r>
        <w:t xml:space="preserve">. The city is roughly divided between Jewish neighborhoods, predominantly secular and ultra-Orthodox (Haredi), and Arab neighborhoods, comprising largely Muslim communities with a small Christian minority. These groups differ significantly in terms of health literacy, access to dental insurance through their respective "Kupot Holim" (health maintenance organizations), dietary habits regarding sugar consumption, and traditional oral care practices.</w:t>
      </w:r>
    </w:p>
    <w:p>
      <w:pPr>
        <w:pStyle w:val="BodyText"/>
      </w:pPr>
      <w:r>
        <w:t xml:space="preserve">For instance, the Haredi community in Jerusalem often faces economic constraints that limit access to private dental care. Conversely, Arab neighborhoods in East Jerusalem may face infrastructural challenges and limited access to specialized tertiary dental services due to permit restrictions and geographic barriers. A generic approach by a</w:t>
      </w:r>
      <w:r>
        <w:t xml:space="preserve"> </w:t>
      </w:r>
      <w:r>
        <w:rPr>
          <w:bCs/>
          <w:b/>
        </w:rPr>
        <w:t xml:space="preserve">Dentist</w:t>
      </w:r>
      <w:r>
        <w:t xml:space="preserve"> </w:t>
      </w:r>
      <w:r>
        <w:t xml:space="preserve">fails miserably here; instead, a tailored, community-embedded approach is required.</w:t>
      </w:r>
    </w:p>
    <w:bookmarkEnd w:id="22"/>
    <w:bookmarkStart w:id="23" w:name="X183080c797dc8e2ffbccc4eb2292105c981830b"/>
    <w:p>
      <w:pPr>
        <w:pStyle w:val="Heading2"/>
      </w:pPr>
      <w:r>
        <w:t xml:space="preserve">III. Cultural Competence in Dental Practice</w:t>
      </w:r>
    </w:p>
    <w:p>
      <w:pPr>
        <w:pStyle w:val="FirstParagraph"/>
      </w:pPr>
      <w:r>
        <w:t xml:space="preserve">The concept of cultural competence has become paramount for the modern</w:t>
      </w:r>
      <w:r>
        <w:t xml:space="preserve"> </w:t>
      </w:r>
      <w:r>
        <w:rPr>
          <w:bCs/>
          <w:b/>
        </w:rPr>
        <w:t xml:space="preserve">Dentist</w:t>
      </w:r>
      <w:r>
        <w:t xml:space="preserve">. In the context of</w:t>
      </w:r>
      <w:r>
        <w:t xml:space="preserve"> </w:t>
      </w:r>
      <w:r>
        <w:rPr>
          <w:bCs/>
          <w:b/>
        </w:rPr>
        <w:t xml:space="preserve">Israel Jerusalem</w:t>
      </w:r>
      <w:r>
        <w:t xml:space="preserve">, this means understanding religious fasting periods (such as Ramadan and Yom Kippur), dietary restrictions (Kosher and Halal implications on food choices affecting dental health), and varying levels of trust in state institutions.</w:t>
      </w:r>
    </w:p>
    <w:p>
      <w:pPr>
        <w:pStyle w:val="BodyText"/>
      </w:pPr>
      <w:r>
        <w:t xml:space="preserve">We observed that patients in diverse neighborhoods are more likely to adhere to treatment plans when the</w:t>
      </w:r>
      <w:r>
        <w:t xml:space="preserve"> </w:t>
      </w:r>
      <w:r>
        <w:rPr>
          <w:bCs/>
          <w:b/>
        </w:rPr>
        <w:t xml:space="preserve">Dentist</w:t>
      </w:r>
      <w:r>
        <w:t xml:space="preserve"> </w:t>
      </w:r>
      <w:r>
        <w:t xml:space="preserve">demonstrates awareness of their specific cultural context. For example, scheduling appointments around religious holidays or providing information in Arabic, Russian, Amharic, or French is not merely a courtesy but a clinical necessity for ensuring compliance and trust.</w:t>
      </w:r>
    </w:p>
    <w:bookmarkEnd w:id="23"/>
    <w:bookmarkStart w:id="24" w:name="X9003e1ba6662c0f5c8635d437cf7cd77e8f8475"/>
    <w:p>
      <w:pPr>
        <w:pStyle w:val="Heading2"/>
      </w:pPr>
      <w:r>
        <w:t xml:space="preserve">IV. Public Health Initiatives and the School Dentist</w:t>
      </w:r>
    </w:p>
    <w:p>
      <w:pPr>
        <w:pStyle w:val="FirstParagraph"/>
      </w:pPr>
      <w:r>
        <w:t xml:space="preserve">A significant portion of dental care in</w:t>
      </w:r>
      <w:r>
        <w:t xml:space="preserve"> </w:t>
      </w:r>
      <w:r>
        <w:rPr>
          <w:bCs/>
          <w:b/>
        </w:rPr>
        <w:t xml:space="preserve">Israel Jerusalem</w:t>
      </w:r>
      <w:r>
        <w:t xml:space="preserve">, particularly for children from low-income backgrounds, takes place within the school system. The role of the school</w:t>
      </w:r>
      <w:r>
        <w:t xml:space="preserve"> </w:t>
      </w:r>
      <w:r>
        <w:rPr>
          <w:bCs/>
          <w:b/>
        </w:rPr>
        <w:t xml:space="preserve">Dentist</w:t>
      </w:r>
      <w:r>
        <w:t xml:space="preserve"> </w:t>
      </w:r>
      <w:r>
        <w:t xml:space="preserve">is crucial in bridging the gap between clinical treatment and preventative education.</w:t>
      </w:r>
    </w:p>
    <w:p>
      <w:pPr>
        <w:pStyle w:val="BodyText"/>
      </w:pPr>
      <w:r>
        <w:t xml:space="preserve">In recent years, joint initiatives between the Ministry of Health and local municipal councils in Jerusalem have aimed to expand fluoride varnish programs and sealant applications across all boroughs. These programs are designed to be culturally sensitive, utilizing community health workers alongside the</w:t>
      </w:r>
      <w:r>
        <w:t xml:space="preserve"> </w:t>
      </w:r>
      <w:r>
        <w:rPr>
          <w:bCs/>
          <w:b/>
        </w:rPr>
        <w:t xml:space="preserve">Dentist</w:t>
      </w:r>
      <w:r>
        <w:t xml:space="preserve"> </w:t>
      </w:r>
      <w:r>
        <w:t xml:space="preserve">to explain procedures in a way that alleviates anxiety among children from different backgrounds. The success of these initiatives highlights how integrating the</w:t>
      </w:r>
      <w:r>
        <w:t xml:space="preserve"> </w:t>
      </w:r>
      <w:r>
        <w:rPr>
          <w:bCs/>
          <w:b/>
        </w:rPr>
        <w:t xml:space="preserve">Dentist</w:t>
      </w:r>
      <w:r>
        <w:t xml:space="preserve"> </w:t>
      </w:r>
      <w:r>
        <w:t xml:space="preserve">into community outreach can mitigate the high prevalence of childhood caries observed in certain socio-economic groups.</w:t>
      </w:r>
    </w:p>
    <w:bookmarkEnd w:id="24"/>
    <w:bookmarkStart w:id="25" w:name="Xe81634b1728ce4cc80af74612de04a34b0f8905"/>
    <w:p>
      <w:pPr>
        <w:pStyle w:val="Heading2"/>
      </w:pPr>
      <w:r>
        <w:t xml:space="preserve">V. Technological Advancements and Urban Healthcare Access</w:t>
      </w:r>
    </w:p>
    <w:p>
      <w:pPr>
        <w:pStyle w:val="FirstParagraph"/>
      </w:pPr>
      <w:r>
        <w:t xml:space="preserve">Tech-savvy urban environments like Jerusalem are increasingly adopting tele-dentistry and AI-driven diagnostic tools. In</w:t>
      </w:r>
      <w:r>
        <w:t xml:space="preserve"> </w:t>
      </w:r>
      <w:r>
        <w:rPr>
          <w:bCs/>
          <w:b/>
        </w:rPr>
        <w:t xml:space="preserve">Israel Jerusalem</w:t>
      </w:r>
      <w:r>
        <w:t xml:space="preserve">, where traffic congestion can be severe, remote consultations offer a viable solution for follow-up appointments, reducing the burden on patients.</w:t>
      </w:r>
    </w:p>
    <w:p>
      <w:pPr>
        <w:pStyle w:val="BodyText"/>
      </w:pPr>
      <w:r>
        <w:t xml:space="preserve">However, technology cannot replace the human element. The physical presence of the</w:t>
      </w:r>
      <w:r>
        <w:t xml:space="preserve"> </w:t>
      </w:r>
      <w:r>
        <w:rPr>
          <w:bCs/>
          <w:b/>
        </w:rPr>
        <w:t xml:space="preserve">Dentist</w:t>
      </w:r>
      <w:r>
        <w:t xml:space="preserve"> </w:t>
      </w:r>
      <w:r>
        <w:t xml:space="preserve">remains vital in building rapport with vulnerable populations. Mobile dental units are increasingly utilized to reach isolated communities and informal settlements on the periphery of Jerusalem, bringing specialized care directly to those who might otherwise remain untreated.</w:t>
      </w:r>
    </w:p>
    <w:bookmarkEnd w:id="25"/>
    <w:bookmarkStart w:id="26" w:name="vi.-challenges-and-barriers"/>
    <w:p>
      <w:pPr>
        <w:pStyle w:val="Heading2"/>
      </w:pPr>
      <w:r>
        <w:t xml:space="preserve">VI. Challenges and Barriers</w:t>
      </w:r>
    </w:p>
    <w:p>
      <w:pPr>
        <w:pStyle w:val="FirstParagraph"/>
      </w:pPr>
      <w:r>
        <w:t xml:space="preserve">Despite advancements, several barriers persist for the</w:t>
      </w:r>
      <w:r>
        <w:t xml:space="preserve"> </w:t>
      </w:r>
      <w:r>
        <w:rPr>
          <w:bCs/>
          <w:b/>
        </w:rPr>
        <w:t xml:space="preserve">Dentist</w:t>
      </w:r>
      <w:r>
        <w:t xml:space="preserve"> </w:t>
      </w:r>
      <w:r>
        <w:t xml:space="preserve">working in</w:t>
      </w:r>
      <w:r>
        <w:t xml:space="preserve"> </w:t>
      </w:r>
      <w:r>
        <w:rPr>
          <w:bCs/>
          <w:b/>
        </w:rPr>
        <w:t xml:space="preserve">Israel Jerusalem</w:t>
      </w:r>
      <w:r>
        <w:t xml:space="preserve">:</w:t>
      </w:r>
      <w:r>
        <w:t xml:space="preserve"> </w:t>
      </w:r>
      <w:r>
        <w:t xml:space="preserve">1. Linguistic barriers in highly diverse immigrant neighborhoods.</w:t>
      </w:r>
      <w:r>
        <w:t xml:space="preserve"> </w:t>
      </w:r>
      <w:r>
        <w:t xml:space="preserve">2. Psychological trauma related to the region's political instability affecting patient cooperation.</w:t>
      </w:r>
      <w:r>
        <w:t xml:space="preserve"> </w:t>
      </w:r>
      <w:r>
        <w:t xml:space="preserve">3. Economic disparities between different health maintenance organizations and private practices.</w:t>
      </w:r>
    </w:p>
    <w:p>
      <w:pPr>
        <w:pStyle w:val="BodyText"/>
      </w:pPr>
      <w:r>
        <w:t xml:space="preserve">To address these, interdisciplinary training is essential for dental students entering the field, equipping them with skills in conflict resolution and cross-cultural psychology alongside their clinical expertise.</w:t>
      </w:r>
    </w:p>
    <w:bookmarkEnd w:id="26"/>
    <w:bookmarkStart w:id="27" w:name="vii.-conclusion"/>
    <w:p>
      <w:pPr>
        <w:pStyle w:val="Heading2"/>
      </w:pPr>
      <w:r>
        <w:t xml:space="preserve">VII. Conclusion</w:t>
      </w:r>
    </w:p>
    <w:p>
      <w:pPr>
        <w:pStyle w:val="FirstParagraph"/>
      </w:pPr>
      <w:r>
        <w:t xml:space="preserve">The profession of dentistry in</w:t>
      </w:r>
      <w:r>
        <w:t xml:space="preserve"> </w:t>
      </w:r>
      <w:r>
        <w:rPr>
          <w:bCs/>
          <w:b/>
        </w:rPr>
        <w:t xml:space="preserve">Israel Jerusalem</w:t>
      </w:r>
      <w:r>
        <w:t xml:space="preserve"> </w:t>
      </w:r>
      <w:r>
        <w:t xml:space="preserve">is undergoing a profound transformation driven by demographic shifts, technological integration, and social demands. The traditional image of the isolated practitioner operating solely within a private clinic is becoming obsolete. Instead, the contemporary</w:t>
      </w:r>
      <w:r>
        <w:t xml:space="preserve"> </w:t>
      </w:r>
      <w:r>
        <w:rPr>
          <w:bCs/>
          <w:b/>
        </w:rPr>
        <w:t xml:space="preserve">Dentist</w:t>
      </w:r>
      <w:r>
        <w:t xml:space="preserve"> </w:t>
      </w:r>
      <w:r>
        <w:t xml:space="preserve">must act as a public health advocate, a cultural mediator, and an accessible healthcare provider.</w:t>
      </w:r>
    </w:p>
    <w:p>
      <w:pPr>
        <w:pStyle w:val="BodyText"/>
      </w:pPr>
      <w:r>
        <w:t xml:space="preserve">We propose that future curricula in dental schools throughout</w:t>
      </w:r>
      <w:r>
        <w:t xml:space="preserve"> </w:t>
      </w:r>
      <w:r>
        <w:rPr>
          <w:bCs/>
          <w:b/>
        </w:rPr>
        <w:t xml:space="preserve">Israel Jerusalem</w:t>
      </w:r>
      <w:r>
        <w:t xml:space="preserve">, specifically at institutions like Hadassah and Hebrew University, integrate mandatory courses on multicultural healthcare delivery. By empowering the next generation of</w:t>
      </w:r>
      <w:r>
        <w:t xml:space="preserve"> </w:t>
      </w:r>
      <w:r>
        <w:rPr>
          <w:bCs/>
          <w:b/>
        </w:rPr>
        <w:t xml:space="preserve">Dentist</w:t>
      </w:r>
      <w:r>
        <w:t xml:space="preserve">s with these holistic skills, we can ensure equitable oral health outcomes for all residents of this historic and diverse city.</w:t>
      </w:r>
    </w:p>
    <w:bookmarkEnd w:id="27"/>
    <w:bookmarkStart w:id="28" w:name="references"/>
    <w:p>
      <w:pPr>
        <w:pStyle w:val="Heading2"/>
      </w:pPr>
      <w:r>
        <w:t xml:space="preserve">References</w:t>
      </w:r>
    </w:p>
    <w:p>
      <w:pPr>
        <w:pStyle w:val="FirstParagraph"/>
      </w:pPr>
      <w:r>
        <w:rPr>
          <w:iCs/>
          <w:i/>
        </w:rPr>
        <w:t xml:space="preserve">(Note: For the purposes of this conference draft, standard placeholders are used below. Full citations would be compiled prior to actual publication.)</w:t>
      </w:r>
    </w:p>
    <w:p>
      <w:pPr>
        <w:pStyle w:val="BodyText"/>
      </w:pPr>
      <w:r>
        <w:t xml:space="preserve">[1] Israeli Ministry of Health Annual Report on Oral Health in Urban Centers, 2023.</w:t>
      </w:r>
    </w:p>
    <w:p>
      <w:pPr>
        <w:pStyle w:val="BodyText"/>
      </w:pPr>
      <w:r>
        <w:t xml:space="preserve">[2] Cohen, A., &amp; Levi-Schiff, G. "Dental Care Among Arab and Jewish Populations: A Comparative Study."</w:t>
      </w:r>
      <w:r>
        <w:t xml:space="preserve"> </w:t>
      </w:r>
      <w:r>
        <w:rPr>
          <w:iCs/>
          <w:i/>
        </w:rPr>
        <w:t xml:space="preserve">Jerusalem Journal of Public Health</w:t>
      </w:r>
      <w:r>
        <w:t xml:space="preserve">, Vol. 14, No. 2.</w:t>
      </w:r>
    </w:p>
    <w:p>
      <w:pPr>
        <w:pStyle w:val="BodyText"/>
      </w:pPr>
      <w:r>
        <w:t xml:space="preserve">[3] World Health Organization Guidelines on Integrating Cultural Competence into Medical Education.</w:t>
      </w:r>
    </w:p>
    <w:p>
      <w:pPr>
        <w:pStyle w:val="BodyText"/>
      </w:pPr>
      <w:r>
        <w:t xml:space="preserve">[4] Jerusalem Municipality Community Care Report, Department of Health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a Multicultural Metropolis: A Case Study of Jerusalem, Israel</dc:title>
  <dc:creator/>
  <dc:language>en</dc:language>
  <cp:keywords/>
  <dcterms:created xsi:type="dcterms:W3CDTF">2026-07-29T08:02:17Z</dcterms:created>
  <dcterms:modified xsi:type="dcterms:W3CDTF">2026-07-29T08:02:17Z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