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Japan:</w:t>
      </w:r>
      <w:r>
        <w:t xml:space="preserve"> </w:t>
      </w:r>
      <w:r>
        <w:t xml:space="preserve">A</w:t>
      </w:r>
      <w:r>
        <w:t xml:space="preserve"> </w:t>
      </w:r>
      <w:r>
        <w:t xml:space="preserve">Conference</w:t>
      </w:r>
      <w:r>
        <w:t xml:space="preserve"> </w:t>
      </w:r>
      <w:r>
        <w:t xml:space="preserve">Paper</w:t>
      </w:r>
    </w:p>
    <w:bookmarkStart w:id="26" w:name="Xc17a81cef0c1c7e584349116d6df5416a61c594"/>
    <w:p>
      <w:pPr>
        <w:pStyle w:val="Heading1"/>
      </w:pPr>
      <w:r>
        <w:t xml:space="preserve">The Evolution and Future of Dental Practice in Japan</w:t>
      </w:r>
      <w:r>
        <w:br/>
      </w:r>
      <w:r>
        <w:t xml:space="preserve">A Conference Paper on the Modern Dentist in Tokyo</w:t>
      </w:r>
    </w:p>
    <w:p>
      <w:pPr>
        <w:pStyle w:val="FirstParagraph"/>
      </w:pPr>
      <w:r>
        <w:rPr>
          <w:bCs/>
          <w:b/>
        </w:rPr>
        <w:t xml:space="preserve">Abstract:</w:t>
      </w:r>
      <w:r>
        <w:br/>
      </w:r>
      <w:r>
        <w:t xml:space="preserve">This paper explores the dynamic landscape of dental care within Japan, with a specific focus on the metropolitan hub of Tokyo. As global health standards evolve, the role of the dentist has shifted from mere repair to comprehensive preventive and aesthetic care. This conference paper examines how traditional Japanese values influence patient expectations in Tokyo, analyzes technological advancements adopted by local practitioners, and discusses future trends. By focusing on Japan's unique healthcare infrastructure and the high density of dental clinics in Tokyo, we highlight how the modern dentist serves as a critical pillar in public health strategy.</w:t>
      </w:r>
      <w:r>
        <w:br/>
      </w:r>
      <w:r>
        <w:rPr>
          <w:bCs/>
          <w:b/>
        </w:rPr>
        <w:t xml:space="preserve">Keywords:</w:t>
      </w:r>
      <w:r>
        <w:t xml:space="preserve"> </w:t>
      </w:r>
      <w:r>
        <w:t xml:space="preserve">Dentist, Japan Tokyo, Dental Technology, Preventive Care,Aesthetic Dentistry.</w:t>
      </w:r>
    </w:p>
    <w:bookmarkStart w:id="20" w:name="introduction"/>
    <w:p>
      <w:pPr>
        <w:pStyle w:val="Heading2"/>
      </w:pPr>
      <w:r>
        <w:t xml:space="preserve">1. Introduction</w:t>
      </w:r>
    </w:p>
    <w:p>
      <w:pPr>
        <w:pStyle w:val="FirstParagraph"/>
      </w:pPr>
      <w:r>
        <w:t xml:space="preserve">The concept of oral health is inextricably linked to overall systemic well-being. In the bustling metropolis of Tokyo, capital of Japan, this link is more critical than ever due to the aging population and increasing lifestyle-related diseases. This conference paper aims to provide a comprehensive analysis of the current state of dental practice in Japan Tokyo. The city serves as a microcosm for broader trends in East Asian healthcare, characterized by high technological integration, stringent regulatory standards, and a cultural emphasis on aesthetics.</w:t>
      </w:r>
    </w:p>
    <w:p>
      <w:pPr>
        <w:pStyle w:val="BodyText"/>
      </w:pPr>
      <w:r>
        <w:t xml:space="preserve">For the international audience attending this conference, understanding the specific context of Japan is essential. Unlike Western models where dental care is often privatized and fee-for-service dominant, Japan operates under a universal health insurance scheme that makes regular dental check-ups highly accessible. Consequently, the dentist in Japan Tokyo faces unique pressures and opportunities to maintain high standards of care while managing patient volume. This paper argues that the modern dentist in this region must be adept not only clinically but also culturally and technologically.</w:t>
      </w:r>
    </w:p>
    <w:bookmarkEnd w:id="20"/>
    <w:bookmarkStart w:id="21" w:name="Xb576d66407badaf3dacbca5ee3c5e5ac6f11d5f"/>
    <w:p>
      <w:pPr>
        <w:pStyle w:val="Heading2"/>
      </w:pPr>
      <w:r>
        <w:t xml:space="preserve">2. The Cultural Context of Dental Care in Japan</w:t>
      </w:r>
    </w:p>
    <w:p>
      <w:pPr>
        <w:pStyle w:val="FirstParagraph"/>
      </w:pPr>
      <w:r>
        <w:t xml:space="preserve">To fully appreciate the role of the dentist, one must understand the cultural backdrop of Japan. In Japanese society, appearance is closely tied to social harmony and personal respect ("Tatemae"). Therefore, aesthetic dentistry is not merely a luxury but a societal expectation. Patients in Tokyo frequently seek treatments that enhance smile aesthetics, such as veneers and whitening procedures.</w:t>
      </w:r>
    </w:p>
    <w:p>
      <w:pPr>
        <w:pStyle w:val="BodyText"/>
      </w:pPr>
      <w:r>
        <w:t xml:space="preserve">Furthermore, the concept of "Kaizen," or continuous improvement, permeates dental practices across Japan Tokyo. Dentists are expected to continuously update their skills and equipment. This cultural drive for perfection results in some of the most advanced dental clinics globally, particularly in districts like Minato and Chiyoda in Tokyo. The relationship between dentist and patient is often formal yet deeply respectful, reflecting broader Japanese social norms.</w:t>
      </w:r>
    </w:p>
    <w:bookmarkEnd w:id="21"/>
    <w:bookmarkStart w:id="22" w:name="X0b2e5b56818552e02c56aa8cb5be24863dd6eb1"/>
    <w:p>
      <w:pPr>
        <w:pStyle w:val="Heading2"/>
      </w:pPr>
      <w:r>
        <w:t xml:space="preserve">3. Technological Integration in Tokyo Clinics</w:t>
      </w:r>
    </w:p>
    <w:p>
      <w:pPr>
        <w:pStyle w:val="FirstParagraph"/>
      </w:pPr>
      <w:r>
        <w:t xml:space="preserve">The technological landscape of dental practice in Japan Tokyo is at the forefront of global innovation. Modern dentists here routinely utilize intraoral scanners, eliminating the need for traditional impression materials which can be uncomfortable for patients. Digital radiography reduces radiation exposure significantly, aligning with safety priorities.</w:t>
      </w:r>
    </w:p>
    <w:p>
      <w:pPr>
        <w:pStyle w:val="BodyText"/>
      </w:pPr>
      <w:r>
        <w:t xml:space="preserve">Moreover, CAD/CAM (Computer-Aided Design/Computer-Aided Manufacturing) systems are standard in many Tokyo clinics. This allows dentists to design and mill crowns, bridges, and implants in a single visit. The efficiency gained through these technologies is crucial for managing the high patient throughput expected in a major city like Tokyo. As this conference paper highlights, the successful dentist is no longer just a manual artisan but also a digital operator.</w:t>
      </w:r>
    </w:p>
    <w:p>
      <w:pPr>
        <w:pStyle w:val="BodyText"/>
      </w:pPr>
      <w:r>
        <w:t xml:space="preserve">In addition to CAD/CAM, robotic assistance and AI-driven diagnostic tools are beginning to enter mainstream practice in Japan. These technologies assist dentists in detecting early signs of periodontal disease and oral cancer with greater accuracy than human observation alone. Given that oral cancer rates remain a concern in certain demographics, the dentist's role as a diagnostician is being amplified by these tools.</w:t>
      </w:r>
    </w:p>
    <w:bookmarkEnd w:id="22"/>
    <w:bookmarkStart w:id="23" w:name="Xd859ee893f410987527c0b1f1f2129f40c3ef9c"/>
    <w:p>
      <w:pPr>
        <w:pStyle w:val="Heading2"/>
      </w:pPr>
      <w:r>
        <w:t xml:space="preserve">4. Challenges Facing Dentists in Japan Tokyo</w:t>
      </w:r>
    </w:p>
    <w:p>
      <w:pPr>
        <w:pStyle w:val="FirstParagraph"/>
      </w:pPr>
      <w:r>
        <w:t xml:space="preserve">Despite advancements, dentists in Japan Tokyo face significant challenges. The primary issue is the aging population of both patients and practitioners. Many rural areas suffer from a shortage of dentists, while urban centers like Tokyo see intense competition. This saturation means that dentists must differentiate themselves through specialization or superior patient service.</w:t>
      </w:r>
    </w:p>
    <w:p>
      <w:pPr>
        <w:pStyle w:val="BodyText"/>
      </w:pPr>
      <w:r>
        <w:t xml:space="preserve">Another challenge is the changing lifestyle of younger generations in Tokyo. With busy work schedules and long commutes, finding time for routine dental visits can be difficult. Dentists are responding by offering extended hours and weekend appointments, shifting away from traditional nine-to-five practices to meet these demands.</w:t>
      </w:r>
    </w:p>
    <w:p>
      <w:pPr>
        <w:pStyle w:val="BodyText"/>
      </w:pPr>
      <w:r>
        <w:t xml:space="preserve">Economic factors also play a role. While insurance covers basic treatments, many advanced aesthetic procedures are out-of-pocket expenses. Dentists must therefore navigate the delicate balance between ethical practice and commercial viability, ensuring that recommendations are based on patient need rather than profit.</w:t>
      </w:r>
    </w:p>
    <w:bookmarkEnd w:id="23"/>
    <w:bookmarkStart w:id="24" w:name="the-future-of-dental-practice"/>
    <w:p>
      <w:pPr>
        <w:pStyle w:val="Heading2"/>
      </w:pPr>
      <w:r>
        <w:t xml:space="preserve">5. The Future of Dental Practice</w:t>
      </w:r>
    </w:p>
    <w:p>
      <w:pPr>
        <w:pStyle w:val="FirstParagraph"/>
      </w:pPr>
      <w:r>
        <w:t xml:space="preserve">The future of the dentist in Japan Tokyo lies in preventive care and holistic health integration. As life expectancy increases, maintaining natural teeth becomes paramount for quality of life. Dentists are increasingly collaborating with physicians to manage systemic conditions such as diabetes and cardiovascular disease, which have known links to oral health.</w:t>
      </w:r>
    </w:p>
    <w:p>
      <w:pPr>
        <w:pStyle w:val="BodyText"/>
      </w:pPr>
      <w:r>
        <w:t xml:space="preserve">Tele-dentistry is also emerging as a viable tool in Japan Tokyo. Remote consultations allow dentists to triage patients more effectively, reducing unnecessary clinic visits. This trend is expected to grow, particularly post-pandemic, as both patients and practitioners adapt to digital health solutions.</w:t>
      </w:r>
    </w:p>
    <w:p>
      <w:pPr>
        <w:pStyle w:val="BodyText"/>
      </w:pPr>
      <w:r>
        <w:t xml:space="preserve">Furthermore, the role of the dentist will expand into regenerative medicine. Stem cell therapy and tissue engineering hold promise for natural tooth regeneration. Dentists in Japan are at the forefront of researching these applications, positioning themselves as leaders in next-generation oral healthcare.</w:t>
      </w:r>
    </w:p>
    <w:bookmarkEnd w:id="24"/>
    <w:bookmarkStart w:id="25" w:name="conclusion"/>
    <w:p>
      <w:pPr>
        <w:pStyle w:val="Heading2"/>
      </w:pPr>
      <w:r>
        <w:t xml:space="preserve">6. Conclusion</w:t>
      </w:r>
    </w:p>
    <w:p>
      <w:pPr>
        <w:pStyle w:val="FirstParagraph"/>
      </w:pPr>
      <w:r>
        <w:t xml:space="preserve">In conclusion, the dentist in Japan Tokyo represents a sophisticated blend of traditional craftsmanship and cutting-edge technology. The unique cultural and structural aspects of Japan's healthcare system create an environment where oral health is highly prioritized. However, challenges such as demographic shifts and market saturation require adaptability.</w:t>
      </w:r>
    </w:p>
    <w:p>
      <w:pPr>
        <w:pStyle w:val="BodyText"/>
      </w:pPr>
      <w:r>
        <w:t xml:space="preserve">As we look to the future, the dentist must evolve into a holistic health provider who leverages technology to improve patient outcomes. This conference paper underscores that Japan Tokyo is not just a location but a model for how dental practice can integrate cultural values with scientific advancement. By understanding these dynamics, international stakeholders can gain valuable insights into the global evolution of dentistry.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Practice in Japan: A Conference Paper</dc:title>
  <dc:creator/>
  <dc:language>en</dc:language>
  <cp:keywords/>
  <dcterms:created xsi:type="dcterms:W3CDTF">2026-07-29T04:12:30Z</dcterms:created>
  <dcterms:modified xsi:type="dcterms:W3CDTF">2026-07-29T04:12:30Z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