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bookmarkStart w:id="28" w:name="X89e62edff53ecb381535fcedd83bc3f54fe4a07"/>
    <w:p>
      <w:pPr>
        <w:pStyle w:val="Heading1"/>
      </w:pPr>
      <w:r>
        <w:t xml:space="preserve">The Evolving Role of the Dietitian in Public Health and Clinical Practice</w:t>
      </w:r>
    </w:p>
    <w:bookmarkStart w:id="20" w:name="X25bfbde2e33f97c92cad438f7a981a44b6d8964"/>
    <w:p>
      <w:pPr>
        <w:pStyle w:val="Heading2"/>
      </w:pPr>
      <w:r>
        <w:t xml:space="preserve">A Focused Analysis on the Landscape of Brazil São Paulo</w:t>
      </w:r>
    </w:p>
    <w:p>
      <w:pPr>
        <w:pStyle w:val="FirstParagraph"/>
      </w:pPr>
      <w:r>
        <w:rPr>
          <w:bCs/>
          <w:b/>
        </w:rPr>
        <w:t xml:space="preserve">Abstract:</w:t>
      </w:r>
      <w:r>
        <w:t xml:space="preserve">This conference paper examines the critical functions, challenges, and opportunities facing the professional practice of a Dietitian within one of Latin America's most complex urban environments. Specifically focusing on Brazil São Paulo, this study analyzes how nutritional science intersects with public policy, socioeconomic disparity, and cultural diversity. As non-communicable diseases rise globally and local food systems undergo rapid transformation in Brazil São Paulo, the role of the Dietitian has expanded beyond clinical advice to become a pivotal figure in health advocacy. This paper argues that strengthening the regulatory framework and integrating multidisciplinary approaches are essential for optimizing health outcomes in this major metropolitan hub.</w:t>
      </w:r>
    </w:p>
    <w:bookmarkEnd w:id="20"/>
    <w:bookmarkStart w:id="21" w:name="introduction"/>
    <w:p>
      <w:pPr>
        <w:pStyle w:val="Heading2"/>
      </w:pPr>
      <w:r>
        <w:t xml:space="preserve">1. Introduction</w:t>
      </w:r>
    </w:p>
    <w:p>
      <w:pPr>
        <w:pStyle w:val="FirstParagraph"/>
      </w:pPr>
      <w:r>
        <w:t xml:space="preserve">The profession of a Dietitian serves as a cornerstone of preventive medicine and public health education. In recent decades, the scope of practice for a Dietitian has shifted from simple caloric counting to comprehensive metabolic management, behavioral psychology integration, and community health advocacy. However, the efficacy of these interventions is heavily dependent on the local socio-economic context and regulatory environment. Nowhere is this dynamic more pronounced than in Brazil São Paulo.</w:t>
      </w:r>
      <w:r>
        <w:t xml:space="preserve"> </w:t>
      </w:r>
      <w:r>
        <w:t xml:space="preserve">Brazil São Paulo stands as one of the most populous metropolitan areas in the world and a significant economic powerhouse for South America. It presents a unique paradox: while it boasts some of the most advanced healthcare infrastructure in Latin America, it also faces profound challenges regarding food insecurity, obesity rates, and lifestyle-related diseases such as type 2 diabetes and hypertension. In this complex landscape, the Dietitian is not merely an advisor but a key agent of change. This paper explores the specific duties of a Dietitian operating within Brazil São Paulo and evaluates how their role contributes to resolving local health crises.</w:t>
      </w:r>
    </w:p>
    <w:bookmarkEnd w:id="21"/>
    <w:bookmarkStart w:id="22" w:name="X6d41b12703eef4545bf24fdfced1a839e504f00"/>
    <w:p>
      <w:pPr>
        <w:pStyle w:val="Heading2"/>
      </w:pPr>
      <w:r>
        <w:t xml:space="preserve">2. The Socio-Economic Context of Nutrition in Brazil São Paulo</w:t>
      </w:r>
    </w:p>
    <w:p>
      <w:pPr>
        <w:pStyle w:val="FirstParagraph"/>
      </w:pPr>
      <w:r>
        <w:t xml:space="preserve">To understand the necessity of a skilled Dietitian, one must first understand the environment in which they practice. Brazil São Paulo is characterized by extreme socioeconomic diversity. On one hand, there are affluent neighborhoods with access to organic foods and premium health services; on the other, vast peripheries struggle with food deserts where ultra-processed foods are often cheaper and more accessible than fresh produce.</w:t>
      </w:r>
      <w:r>
        <w:t xml:space="preserve"> </w:t>
      </w:r>
      <w:r>
        <w:t xml:space="preserve">For a Dietitian working in this region, the challenge is twofold. First, there is the need to provide evidence-based clinical care to individuals managing chronic conditions exacerbated by poor diet. Second, there is the urgent need for public health interventions that address systemic issues of food access and education. The dietary habits in Brazil São Paulo have shifted dramatically over the last thirty years due to urbanization and aggressive marketing of processed foods by multinational corporations. Consequently, obesity rates have soared, placing a heavy burden on the Unified Health System (SUS).</w:t>
      </w:r>
      <w:r>
        <w:t xml:space="preserve"> </w:t>
      </w:r>
      <w:r>
        <w:t xml:space="preserve">The Dietitian plays a crucial role in bridging this gap. By adapting nutritional guidelines to be culturally relevant and economically feasible for residents of Brazil São Paulo, these professionals can make healthy eating accessible rather than aspirational only for the wealthy. This involves creative meal planning that utilizes local ingredients while respecting Brazilian culinary traditions, which are rich in beans, cassava, and fresh fruits but often compromised by high sugar and fat content in modern preparations.</w:t>
      </w:r>
    </w:p>
    <w:bookmarkEnd w:id="22"/>
    <w:bookmarkStart w:id="23" w:name="Xf5d762310d2ca8976eee1258bd79fb90ba7aef7"/>
    <w:p>
      <w:pPr>
        <w:pStyle w:val="Heading2"/>
      </w:pPr>
      <w:r>
        <w:t xml:space="preserve">3. Clinical Practice and Multidisciplinary Integration</w:t>
      </w:r>
    </w:p>
    <w:p>
      <w:pPr>
        <w:pStyle w:val="FirstParagraph"/>
      </w:pPr>
      <w:r>
        <w:t xml:space="preserve">In private practice and hospital settings within Brazil São Paulo, the Dietitian is increasingly recognized as an essential member of multidisciplinary teams. Modern healthcare models emphasize that nutrition cannot be treated in isolation from physical activity, mental health, and pharmacological interventions. In the bustling hospitals of Brazil São Paulo, Dietitians work alongside endocrinologists, cardiologists, and psychologists to create holistic treatment plans for patients suffering from metabolic syndrome.</w:t>
      </w:r>
      <w:r>
        <w:t xml:space="preserve"> </w:t>
      </w:r>
      <w:r>
        <w:t xml:space="preserve">Furthermore, the rise of sports medicine in Brazil has elevated the profile of the Sports Dietitian. With a culture deeply rooted in football and other physical activities, there is a high demand for specialized nutritional guidance among both amateur athletes and professionals operating in Brazil São Paulo. These Dietitians must possess advanced knowledge of nutrient timing, hydration strategies, and recovery protocols to optimize performance while preventing injury.</w:t>
      </w:r>
      <w:r>
        <w:t xml:space="preserve"> </w:t>
      </w:r>
      <w:r>
        <w:t xml:space="preserve">However, the clinical role is not without its hurdles. Many patients in public health sectors lack basic nutritional literacy. Therefore, a significant portion of a Dietitian’s time is dedicated to education—teaching how to read food labels, understanding portion sizes using household measures (such as cups and spoons), and debunking myths prevalent on social media regarding "detox" diets or miracle cures. This educational component is vital for sustainable behavior change in the population of Brazil São Paulo.</w:t>
      </w:r>
    </w:p>
    <w:bookmarkEnd w:id="23"/>
    <w:bookmarkStart w:id="24" w:name="public-policy-and-community-health"/>
    <w:p>
      <w:pPr>
        <w:pStyle w:val="Heading2"/>
      </w:pPr>
      <w:r>
        <w:t xml:space="preserve">4. Public Policy and Community Health</w:t>
      </w:r>
    </w:p>
    <w:p>
      <w:pPr>
        <w:pStyle w:val="FirstParagraph"/>
      </w:pPr>
      <w:r>
        <w:t xml:space="preserve">Beyond the clinic, the Dietitian has a growing influence on public policy in Brazil São Paulo. Municipal and state governments are increasingly turning to nutritional experts to design policies that combat obesity and diabetes at a population level. This includes regulating school menus, implementing sugar taxes, and creating urban gardens in underserved areas.</w:t>
      </w:r>
      <w:r>
        <w:t xml:space="preserve"> </w:t>
      </w:r>
      <w:r>
        <w:t xml:space="preserve">The role of the Dietitian here is advisory but impactful. They provide the scientific evidence required to justify policy changes and monitor their effectiveness through epidemiological data collection. For instance, initiatives aimed at reducing sodium intake in processed foods require technical input from Dietitians to ensure that such reductions do not compromise food safety or palatability, which could lead to consumer rejection.</w:t>
      </w:r>
      <w:r>
        <w:t xml:space="preserve"> </w:t>
      </w:r>
      <w:r>
        <w:t xml:space="preserve">Moreover, community-based programs led by Dietitians focus on empowering families with the skills needed to prepare nutritious meals on a budget. In Brazil São Paulo, where time poverty is a significant issue for working-class families, these interventions often emphasize quick, healthy recipes that do not rely heavily on processed convenience foods. By addressing the root causes of poor nutrition—such as lack of time and limited resources—Dietitians contribute to long-term public health improvements.</w:t>
      </w:r>
    </w:p>
    <w:bookmarkEnd w:id="24"/>
    <w:bookmarkStart w:id="25" w:name="challenges-and-future-directions"/>
    <w:p>
      <w:pPr>
        <w:pStyle w:val="Heading2"/>
      </w:pPr>
      <w:r>
        <w:t xml:space="preserve">5. Challenges and Future Directions</w:t>
      </w:r>
    </w:p>
    <w:p>
      <w:pPr>
        <w:pStyle w:val="FirstParagraph"/>
      </w:pPr>
      <w:r>
        <w:t xml:space="preserve">Despite the growing recognition of their value, Dietitians in Brazil São Paulo face significant challenges. These include regulatory ambiguities regarding who can legally provide nutritional advice, competition from unqualified practitioners offering misleading information via social media, and limited funding for public health nutrition programs.</w:t>
      </w:r>
      <w:r>
        <w:t xml:space="preserve"> </w:t>
      </w:r>
      <w:r>
        <w:t xml:space="preserve">To address these issues, professional organizations must advocate for stricter enforcement of regulations protecting the title "Dietitian." Additionally, there is a need for greater investment in research specific to the Brazilian population to develop guidelines that are truly representative of local dietary patterns and genetic factors. Technology also presents an opportunity; tele-nutrition has expanded access to care in Brazil São Paulo, allowing Dietitians to reach remote or mobility-limited patients. However, this shift requires robust data privacy standards and digital literacy among both providers and patients.</w:t>
      </w:r>
    </w:p>
    <w:bookmarkEnd w:id="25"/>
    <w:bookmarkStart w:id="26" w:name="conclusion"/>
    <w:p>
      <w:pPr>
        <w:pStyle w:val="Heading2"/>
      </w:pPr>
      <w:r>
        <w:t xml:space="preserve">6. Conclusion</w:t>
      </w:r>
    </w:p>
    <w:p>
      <w:pPr>
        <w:pStyle w:val="FirstParagraph"/>
      </w:pPr>
      <w:r>
        <w:t xml:space="preserve">In conclusion, the role of a Dietitian in Brazil São Paulo is multifaceted and indispensable. From clinical settings managing chronic diseases to public policy shaping community health strategies, these professionals are at the forefront of addressing the nutritional challenges of one of South America's largest cities. The unique socio-economic landscape of Brazil São Paulo demands a nuanced approach to nutrition that balances scientific rigor with cultural sensitivity and economic reality.</w:t>
      </w:r>
      <w:r>
        <w:t xml:space="preserve"> </w:t>
      </w:r>
      <w:r>
        <w:t xml:space="preserve">As we look to the future, it is imperative that stakeholders—including government bodies, healthcare institutions, and educational organizations—continue to support the development and regulation of the Dietitian profession. By doing so, we can ensure that residents of Brazil São Paulo have access to high-quality nutritional care that promotes health equity and improves quality of life. The Dietitian is not just a consultant for diets; they are architects of public health in a rapidly changing urban environment.</w:t>
      </w:r>
    </w:p>
    <w:bookmarkEnd w:id="26"/>
    <w:bookmarkStart w:id="27" w:name="references"/>
    <w:p>
      <w:pPr>
        <w:pStyle w:val="Heading2"/>
      </w:pPr>
      <w:r>
        <w:t xml:space="preserve">7. References</w:t>
      </w:r>
    </w:p>
    <w:p>
      <w:pPr>
        <w:pStyle w:val="FirstParagraph"/>
      </w:pPr>
      <w:r>
        <w:rPr>
          <w:iCs/>
          <w:i/>
        </w:rPr>
        <w:t xml:space="preserve">(Note: For the purpose of this conference paper draft, references are illustrative of the types of sources used in this field.)</w:t>
      </w:r>
    </w:p>
    <w:p>
      <w:pPr>
        <w:numPr>
          <w:ilvl w:val="0"/>
          <w:numId w:val="1001"/>
        </w:numPr>
        <w:pStyle w:val="Compact"/>
      </w:pPr>
      <w:r>
        <w:t xml:space="preserve">Brazilian Society for the Study of Obesity (SOBRAN). (2023). National Survey on Food and Nutrition.</w:t>
      </w:r>
    </w:p>
    <w:p>
      <w:pPr>
        <w:numPr>
          <w:ilvl w:val="0"/>
          <w:numId w:val="1001"/>
        </w:numPr>
        <w:pStyle w:val="Compact"/>
      </w:pPr>
      <w:r>
        <w:t xml:space="preserve">Municipal Health Secretariat of São Paulo. (2022). Report on Non-Communicable Diseases in the Metropolitan Region.</w:t>
      </w:r>
    </w:p>
    <w:p>
      <w:pPr>
        <w:numPr>
          <w:ilvl w:val="0"/>
          <w:numId w:val="1001"/>
        </w:numPr>
        <w:pStyle w:val="Compact"/>
      </w:pPr>
      <w:r>
        <w:t xml:space="preserve">National Council of Nutritionists. (2019). Guidelines for Clinical and Community Practice in Urban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São Paulo, Brazil</dc:title>
  <dc:creator/>
  <cp:keywords/>
  <dcterms:created xsi:type="dcterms:W3CDTF">2026-07-29T17:02:57Z</dcterms:created>
  <dcterms:modified xsi:type="dcterms:W3CDTF">2026-07-29T17:02:57Z</dcterms:modified>
</cp:coreProperties>
</file>

<file path=docProps/custom.xml><?xml version="1.0" encoding="utf-8"?>
<Properties xmlns="http://schemas.openxmlformats.org/officeDocument/2006/custom-properties" xmlns:vt="http://schemas.openxmlformats.org/officeDocument/2006/docPropsVTypes"/>
</file>