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Managing</w:t>
      </w:r>
      <w:r>
        <w:t xml:space="preserve"> </w:t>
      </w:r>
      <w:r>
        <w:t xml:space="preserve">Non-Communicable</w:t>
      </w:r>
      <w:r>
        <w:t xml:space="preserve"> </w:t>
      </w:r>
      <w:r>
        <w:t xml:space="preserve">Diseases: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Ghana</w:t>
      </w:r>
      <w:r>
        <w:t xml:space="preserve"> </w:t>
      </w:r>
      <w:r>
        <w:t xml:space="preserve">Accra</w:t>
      </w:r>
    </w:p>
    <w:bookmarkStart w:id="31" w:name="X74a9e9dc635acc5ad32994b1d0d424a468133f4"/>
    <w:p>
      <w:pPr>
        <w:pStyle w:val="Heading1"/>
      </w:pPr>
      <w:r>
        <w:t xml:space="preserve">The Role of the Dietitian in Managing Non-Communicable Diseases: A Case Study of Ghana Accra</w:t>
      </w:r>
    </w:p>
    <w:p>
      <w:pPr>
        <w:pStyle w:val="FirstParagraph"/>
      </w:pPr>
      <w:r>
        <w:rPr>
          <w:bCs/>
          <w:b/>
        </w:rPr>
        <w:t xml:space="preserve">Presentation at the International Conference on Public Health and Nutrition Strategies in West Africa</w:t>
      </w:r>
    </w:p>
    <w:p>
      <w:pPr>
        <w:pStyle w:val="BodyText"/>
      </w:pPr>
      <w:r>
        <w:rPr>
          <w:iCs/>
          <w:i/>
        </w:rPr>
        <w:t xml:space="preserve">A Focus on Clinical Practice, Cultural Competence, and Policy Integration in Ghana Accra</w:t>
      </w:r>
    </w:p>
    <w:bookmarkStart w:id="20" w:name="abstract"/>
    <w:p>
      <w:pPr>
        <w:pStyle w:val="Heading2"/>
      </w:pPr>
      <w:r>
        <w:t xml:space="preserve">Abstract</w:t>
      </w:r>
    </w:p>
    <w:p>
      <w:pPr>
        <w:pStyle w:val="FirstParagraph"/>
      </w:pPr>
      <w:r>
        <w:t xml:space="preserve">This paper examines the evolving role of the Dietitian within the healthcare infrastructure of Ghana Accra. As urbanization accelerates, there is a marked epidemiological transition characterized by a rising prevalence of Non-Communicable Diseases (NCDs) such as hypertension, type 2 diabetes, and cardiovascular diseases. While traditional medical interventions are prevalent in Ghana Accra facilities, nutritional therapy remains underutilized due to systemic gaps and public misconceptions. This conference paper argues for the formal integration of certified Dietitians into primary healthcare centers across Ghana Accra. By analyzing local dietary habits, the challenges faced by healthcare providers, and successful pilot interventions in urban settings, this study highlights how specialized dietary counseling can reduce morbidity rates and alleviate the burden on Ghana Accra’s hospital systems.</w:t>
      </w:r>
    </w:p>
    <w:bookmarkEnd w:id="20"/>
    <w:bookmarkStart w:id="21" w:name="introduction"/>
    <w:p>
      <w:pPr>
        <w:pStyle w:val="Heading2"/>
      </w:pPr>
      <w:r>
        <w:t xml:space="preserve">1. Introduction</w:t>
      </w:r>
    </w:p>
    <w:p>
      <w:pPr>
        <w:pStyle w:val="FirstParagraph"/>
      </w:pPr>
      <w:r>
        <w:t xml:space="preserve">The health landscape of Ghana Accra is undergoing a significant transformation. Once predominantly dealing with infectious diseases, the region now faces a "double burden" of disease, where malnutrition coexists with rising rates of obesity and diet-related chronic conditions. In this complex environment, the role of the Dietitian has shifted from a peripheral support function to a central component of preventive medicine. However, despite these changing needs, the profession remains under-recognized in many parts of Ghana Accra. Patients often seek advice from general practitioners or traditional healers rather than qualified nutrition experts.</w:t>
      </w:r>
    </w:p>
    <w:p>
      <w:pPr>
        <w:pStyle w:val="BodyText"/>
      </w:pPr>
      <w:r>
        <w:t xml:space="preserve">This conference paper aims to delineate the specific responsibilities and impacts of Dietitians working within the context of Ghana Accra. It explores how culturally competent dietary interventions can bridge the gap between Western medical guidelines and local culinary traditions, which are rich in indigenous ingredients but increasingly supplemented by processed, high-sugar imports.</w:t>
      </w:r>
    </w:p>
    <w:bookmarkEnd w:id="21"/>
    <w:bookmarkStart w:id="22" w:name="X4b992612755f690750ef204295d44824c8268f0"/>
    <w:p>
      <w:pPr>
        <w:pStyle w:val="Heading2"/>
      </w:pPr>
      <w:r>
        <w:t xml:space="preserve">2. The Burden of Non-Communicable Diseases in Ghana Accra</w:t>
      </w:r>
    </w:p>
    <w:p>
      <w:pPr>
        <w:pStyle w:val="FirstParagraph"/>
      </w:pPr>
      <w:r>
        <w:t xml:space="preserve">Ghana Accra serves as the economic hub of the nation, attracting millions who seek employment and better living standards. This rapid urbanization has led to profound lifestyle changes, including sedentary work environments and a shift toward convenient, ultra-processed foods. According to recent health surveys in Ghana Accra clinics:</w:t>
      </w:r>
    </w:p>
    <w:p>
      <w:pPr>
        <w:numPr>
          <w:ilvl w:val="0"/>
          <w:numId w:val="1001"/>
        </w:numPr>
        <w:pStyle w:val="Compact"/>
      </w:pPr>
      <w:r>
        <w:rPr>
          <w:bCs/>
          <w:b/>
        </w:rPr>
        <w:t xml:space="preserve">Hypertension:</w:t>
      </w:r>
      <w:r>
        <w:t xml:space="preserve"> </w:t>
      </w:r>
      <w:r>
        <w:t xml:space="preserve">Affects nearly 28% of the adult population in urban centers.</w:t>
      </w:r>
    </w:p>
    <w:p>
      <w:pPr>
        <w:numPr>
          <w:ilvl w:val="0"/>
          <w:numId w:val="1001"/>
        </w:numPr>
        <w:pStyle w:val="Compact"/>
      </w:pPr>
      <w:r>
        <w:rPr>
          <w:bCs/>
          <w:b/>
        </w:rPr>
        <w:t xml:space="preserve">Type 2 Diabetes:</w:t>
      </w:r>
      <w:r>
        <w:t xml:space="preserve"> </w:t>
      </w:r>
      <w:r>
        <w:t xml:space="preserve">Prevalence has doubled over the last two decades, with Ghana Accra reporting higher rates than rural districts.</w:t>
      </w:r>
    </w:p>
    <w:p>
      <w:pPr>
        <w:numPr>
          <w:ilvl w:val="0"/>
          <w:numId w:val="1001"/>
        </w:numPr>
        <w:pStyle w:val="Compact"/>
      </w:pPr>
      <w:r>
        <w:rPr>
          <w:bCs/>
          <w:b/>
        </w:rPr>
        <w:t xml:space="preserve">Cardsiovascular Disease:</w:t>
      </w:r>
      <w:r>
        <w:t xml:space="preserve"> </w:t>
      </w:r>
      <w:r>
        <w:t xml:space="preserve">Now a leading cause of death in Ghana Accra hospitals.</w:t>
      </w:r>
    </w:p>
    <w:p>
      <w:pPr>
        <w:pStyle w:val="FirstParagraph"/>
      </w:pPr>
      <w:r>
        <w:t xml:space="preserve">Dietary indiscretion is a primary driver of these statistics. High consumption of salt (often from stock cubes and processed meats), excessive sugar intake from sugary beverages, and low fiber consumption due to reduced intake of traditional whole grains are widespread habits in Ghana Accra.</w:t>
      </w:r>
    </w:p>
    <w:bookmarkEnd w:id="22"/>
    <w:bookmarkStart w:id="26" w:name="X0609774346d202054700b68aee34968f2104046"/>
    <w:p>
      <w:pPr>
        <w:pStyle w:val="Heading2"/>
      </w:pPr>
      <w:r>
        <w:t xml:space="preserve">3. The Role of the Dietitian: Beyond Meal Planning</w:t>
      </w:r>
    </w:p>
    <w:p>
      <w:pPr>
        <w:pStyle w:val="FirstParagraph"/>
      </w:pPr>
      <w:r>
        <w:t xml:space="preserve">In the context of Ghana Accra, a Dietitian performs functions that extend far beyond creating meal plans. Their role is multifaceted, requiring deep clinical knowledge, cultural sensitivity, and advocacy skills.</w:t>
      </w:r>
    </w:p>
    <w:bookmarkStart w:id="23" w:name="clinical-nutrition-therapy"/>
    <w:p>
      <w:pPr>
        <w:pStyle w:val="Heading3"/>
      </w:pPr>
      <w:r>
        <w:t xml:space="preserve">3.1 Clinical Nutrition Therapy</w:t>
      </w:r>
    </w:p>
    <w:p>
      <w:pPr>
        <w:pStyle w:val="FirstParagraph"/>
      </w:pPr>
      <w:r>
        <w:t xml:space="preserve">Clinical Dietitians in Ghana Accra hospitals are responsible for Medical Nutrition Therapy (MNT). For patients admitted with diabetic ketoacidosis or severe hypertension crises, immediate dietary adjustments are critical. The Dietitian assesses metabolic needs, calculates caloric requirements based on local food availability, and educates patients on portion control using familiar local foods such as fufu, banku, and kenkey.</w:t>
      </w:r>
    </w:p>
    <w:bookmarkEnd w:id="23"/>
    <w:bookmarkStart w:id="24" w:name="Xef27d756b01b48096fcad0638058372f166762d"/>
    <w:p>
      <w:pPr>
        <w:pStyle w:val="Heading3"/>
      </w:pPr>
      <w:r>
        <w:t xml:space="preserve">3.2 Cultural Adaptation of Dietary Guidelines</w:t>
      </w:r>
    </w:p>
    <w:p>
      <w:pPr>
        <w:pStyle w:val="FirstParagraph"/>
      </w:pPr>
      <w:r>
        <w:t xml:space="preserve">A common failure in international health interventions is the imposition of foreign dietary models that do not align with local palates or economics. Dietitians in Ghana Accra play a crucial role in adapting global guidelines to local contexts. For instance, rather than advising patients to avoid starchy staples, Dietitians teach how to balance portions of fufu with increased intake of leafy green vegetables and lean proteins. This approach respects cultural heritage while promoting health.</w:t>
      </w:r>
    </w:p>
    <w:bookmarkEnd w:id="24"/>
    <w:bookmarkStart w:id="25" w:name="community-education-and-advocacy"/>
    <w:p>
      <w:pPr>
        <w:pStyle w:val="Heading3"/>
      </w:pPr>
      <w:r>
        <w:t xml:space="preserve">3.3 Community Education and Advocacy</w:t>
      </w:r>
    </w:p>
    <w:p>
      <w:pPr>
        <w:pStyle w:val="FirstParagraph"/>
      </w:pPr>
      <w:r>
        <w:t xml:space="preserve">Beyond the clinic walls, Dietitians in Ghana Accra engage in community outreach. They conduct workshops in local markets and religious institutions to educate vendors and consumers about reading food labels, particularly regarding hidden sodium and sugar content in imported goods. These efforts are vital for shifting public perception toward preventative health behaviors.</w:t>
      </w:r>
    </w:p>
    <w:bookmarkEnd w:id="25"/>
    <w:bookmarkEnd w:id="26"/>
    <w:bookmarkStart w:id="27" w:name="X1b1a074cc0d7ca5adf7c036f229107c44311edc"/>
    <w:p>
      <w:pPr>
        <w:pStyle w:val="Heading2"/>
      </w:pPr>
      <w:r>
        <w:t xml:space="preserve">4. Challenges Faced by Dietitians in Ghana Accra</w:t>
      </w:r>
    </w:p>
    <w:p>
      <w:pPr>
        <w:pStyle w:val="FirstParagraph"/>
      </w:pPr>
      <w:r>
        <w:t xml:space="preserve">Despite their potential, Dietitians operating in Ghana Accra face significant structural challenges:</w:t>
      </w:r>
    </w:p>
    <w:p>
      <w:pPr>
        <w:numPr>
          <w:ilvl w:val="0"/>
          <w:numId w:val="1002"/>
        </w:numPr>
        <w:pStyle w:val="Compact"/>
      </w:pPr>
      <w:r>
        <w:rPr>
          <w:bCs/>
          <w:b/>
        </w:rPr>
        <w:t xml:space="preserve">Lack of Awareness:</w:t>
      </w:r>
      <w:r>
        <w:t xml:space="preserve"> </w:t>
      </w:r>
      <w:r>
        <w:t xml:space="preserve">Many patients in Ghana Accra are unaware that a "Dietitian" is a distinct medical professional, often confusing them with nutritionists or fitness trainers. This leads to delayed referrals from other doctors.</w:t>
      </w:r>
    </w:p>
    <w:p>
      <w:pPr>
        <w:numPr>
          <w:ilvl w:val="0"/>
          <w:numId w:val="1002"/>
        </w:numPr>
        <w:pStyle w:val="Compact"/>
      </w:pPr>
      <w:r>
        <w:rPr>
          <w:bCs/>
          <w:b/>
        </w:rPr>
        <w:t xml:space="preserve">Economic Barriers:</w:t>
      </w:r>
      <w:r>
        <w:t xml:space="preserve"> </w:t>
      </w:r>
      <w:r>
        <w:t xml:space="preserve">Healthy food options, such as fresh fruits and vegetables, can be expensive relative to the average income in Ghana Accra. Dietitians must constantly innovate low-cost nutritional solutions.</w:t>
      </w:r>
    </w:p>
    <w:p>
      <w:pPr>
        <w:numPr>
          <w:ilvl w:val="0"/>
          <w:numId w:val="1002"/>
        </w:numPr>
        <w:pStyle w:val="Compact"/>
      </w:pPr>
      <w:r>
        <w:rPr>
          <w:bCs/>
          <w:b/>
        </w:rPr>
        <w:t xml:space="preserve">Premium Food Availability:</w:t>
      </w:r>
      <w:r>
        <w:t xml:space="preserve"> </w:t>
      </w:r>
      <w:r>
        <w:t xml:space="preserve">The influx of cheap, processed foods from abroad threatens local agricultural economies and public health. Dietitians advocate for policies that support local farmers while regulating harmful imports.</w:t>
      </w:r>
    </w:p>
    <w:bookmarkEnd w:id="27"/>
    <w:bookmarkStart w:id="28" w:name="Xb24b7e8fcadcc81cae0a743e486ff2713aecd65"/>
    <w:p>
      <w:pPr>
        <w:pStyle w:val="Heading2"/>
      </w:pPr>
      <w:r>
        <w:t xml:space="preserve">5. Strategic Recommendations for Integration</w:t>
      </w:r>
    </w:p>
    <w:p>
      <w:pPr>
        <w:pStyle w:val="FirstParagraph"/>
      </w:pPr>
      <w:r>
        <w:t xml:space="preserve">To fully leverage the expertise of Dietitians in Ghana Accra, several strategic actions are recommended:</w:t>
      </w:r>
    </w:p>
    <w:p>
      <w:pPr>
        <w:numPr>
          <w:ilvl w:val="0"/>
          <w:numId w:val="1003"/>
        </w:numPr>
        <w:pStyle w:val="Compact"/>
      </w:pPr>
      <w:r>
        <w:rPr>
          <w:bCs/>
          <w:b/>
        </w:rPr>
        <w:t xml:space="preserve">Mandatory Referral Pathways:</w:t>
      </w:r>
      <w:r>
        <w:t xml:space="preserve"> </w:t>
      </w:r>
      <w:r>
        <w:t xml:space="preserve">Healthcare policy in Ghana Accra should mandate referrals to Dietitians for all newly diagnosed NCD patients. This ensures that nutritional intervention is not optional but standard care.</w:t>
      </w:r>
    </w:p>
    <w:p>
      <w:pPr>
        <w:numPr>
          <w:ilvl w:val="0"/>
          <w:numId w:val="1003"/>
        </w:numPr>
        <w:pStyle w:val="Compact"/>
      </w:pPr>
      <w:r>
        <w:rPr>
          <w:bCs/>
          <w:b/>
        </w:rPr>
        <w:t xml:space="preserve">Nutrition Education in Medical Schools:</w:t>
      </w:r>
      <w:r>
        <w:t xml:space="preserve"> </w:t>
      </w:r>
      <w:r>
        <w:t xml:space="preserve">To facilitate collaboration, general practitioners in Ghana Accra must receive enhanced training on the basics of nutrition to better appreciate the value of Dietitian referrals.</w:t>
      </w:r>
    </w:p>
    <w:p>
      <w:pPr>
        <w:numPr>
          <w:ilvl w:val="0"/>
          <w:numId w:val="1003"/>
        </w:numPr>
        <w:pStyle w:val="Compact"/>
      </w:pPr>
      <w:r>
        <w:rPr>
          <w:bCs/>
          <w:b/>
        </w:rPr>
        <w:t xml:space="preserve">Support for Local Agriculture:</w:t>
      </w:r>
      <w:r>
        <w:t xml:space="preserve"> </w:t>
      </w:r>
      <w:r>
        <w:t xml:space="preserve">Dietitians should partner with agricultural extension services to promote crops that are both nutritious and affordable for residents of Ghana Accra, such as millet, sorghum, and indigenous vegetables.</w:t>
      </w:r>
    </w:p>
    <w:bookmarkEnd w:id="28"/>
    <w:bookmarkStart w:id="29" w:name="conclusion"/>
    <w:p>
      <w:pPr>
        <w:pStyle w:val="Heading2"/>
      </w:pPr>
      <w:r>
        <w:t xml:space="preserve">6. Conclusion</w:t>
      </w:r>
    </w:p>
    <w:p>
      <w:pPr>
        <w:pStyle w:val="FirstParagraph"/>
      </w:pPr>
      <w:r>
        <w:t xml:space="preserve">The integration of professional Dietitians into the healthcare system of Ghana Accra is not merely a luxury but a necessity for sustainable public health. As the city continues to grow, so too does the burden of diet-related diseases. By empowering Dietitians to lead nutritional education, provide clinical therapy, and advocate for policy changes, Ghana Accra can combat its NCD epidemic effectively.</w:t>
      </w:r>
    </w:p>
    <w:p>
      <w:pPr>
        <w:pStyle w:val="BodyText"/>
      </w:pPr>
      <w:r>
        <w:t xml:space="preserve">This conference paper emphasizes that cultural competence is key. Solutions must be rooted in the local reality of Ghana Accra, honoring traditional foods while modifying preparation methods. The future of health in Ghana Accra lies in a collaborative approach where Dietitians work alongside physicians, policymakers, and communities to create an environment where healthy eating is accessible, affordable, and culturally accepted.</w:t>
      </w:r>
    </w:p>
    <w:bookmarkEnd w:id="29"/>
    <w:bookmarkStart w:id="30" w:name="references"/>
    <w:p>
      <w:pPr>
        <w:pStyle w:val="Heading2"/>
      </w:pPr>
      <w:r>
        <w:t xml:space="preserve">7. References</w:t>
      </w:r>
    </w:p>
    <w:p>
      <w:pPr>
        <w:pStyle w:val="FirstParagraph"/>
      </w:pPr>
      <w:r>
        <w:rPr>
          <w:iCs/>
          <w:i/>
        </w:rPr>
        <w:t xml:space="preserve">(Note: For the purpose of this conference paper format, standard academic references would be listed here. Examples include reports from the Ghana Health Service, World Health Organization (WHO) data on NCDs in Africa, and local nutritional studies conducted in Accra.)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Managing Non-Communicable Diseases: A Case Study of Ghana Accra</dc:title>
  <dc:creator/>
  <dc:language>en</dc:language>
  <cp:keywords/>
  <dcterms:created xsi:type="dcterms:W3CDTF">2026-07-30T15:52:35Z</dcterms:created>
  <dcterms:modified xsi:type="dcterms:W3CDTF">2026-07-30T15:52:35Z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