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8" w:name="X7eff5396f6862419180636fb16924dab5fb79b5"/>
    <w:p>
      <w:pPr>
        <w:pStyle w:val="Heading1"/>
      </w:pPr>
      <w:r>
        <w:t xml:space="preserve">The Evolving Role of the Dietitian in India New Delhi: Bridging Tradition and Modernity</w:t>
      </w:r>
    </w:p>
    <w:p>
      <w:pPr>
        <w:pStyle w:val="FirstParagraph"/>
      </w:pPr>
      <w:r>
        <w:rPr>
          <w:bCs/>
          <w:b/>
        </w:rPr>
        <w:t xml:space="preserve">Abstract</w:t>
      </w:r>
    </w:p>
    <w:p>
      <w:pPr>
        <w:pStyle w:val="BodyText"/>
      </w:pPr>
      <w:r>
        <w:t xml:space="preserve">This paper examines the critical and expanding role of the dietitian within the healthcare ecosystem of India New Delhi. As one of the world’s most densely populated metropolitan areas, India New Delhi faces a unique dual burden of malnutrition: undernutrition in vulnerable populations and a rapidly escalating prevalence of non-communicable diseases (NCDs) such as diabetes, hypertension, and obesity among the urban middle and upper classes. This conference paper explores how clinical dietitians are not merely prescribing meal plans but are acting as cultural interpreters, public health advocates, and policy influencers. By integrating traditional Indian dietary wisdom with modern nutritional science, dietitians in India New Delhi are pivotal in shaping a healthier future for one of Asia’s most dynamic capitals.</w:t>
      </w:r>
    </w:p>
    <w:bookmarkStart w:id="20" w:name="introduction"/>
    <w:p>
      <w:pPr>
        <w:pStyle w:val="Heading2"/>
      </w:pPr>
      <w:r>
        <w:t xml:space="preserve">1. Introduction</w:t>
      </w:r>
    </w:p>
    <w:p>
      <w:pPr>
        <w:pStyle w:val="FirstParagraph"/>
      </w:pPr>
      <w:r>
        <w:t xml:space="preserve">The healthcare landscape of India is undergoing a profound transformation, with urban centers like the capital taking the lead. In this context, the city of India New Delhi stands out as a microcosm of broader national health challenges and opportunities. The role of the dietitian has shifted from a supportive adjunct to other medical specialties to a central pillar in preventive medicine and chronic disease management. This paper argues that in India New Delhi, the dietitian serves as a vital bridge between ancient culinary traditions and contemporary nutritional science, addressing the specific socio-cultural nuances of patient care.</w:t>
      </w:r>
    </w:p>
    <w:bookmarkEnd w:id="20"/>
    <w:bookmarkStart w:id="21" w:name="X64139a35a8cb97f15eb759cb5fe55cadfc1835e"/>
    <w:p>
      <w:pPr>
        <w:pStyle w:val="Heading2"/>
      </w:pPr>
      <w:r>
        <w:t xml:space="preserve">2. The Epidemiological Context of India New Delhi</w:t>
      </w:r>
    </w:p>
    <w:p>
      <w:pPr>
        <w:pStyle w:val="FirstParagraph"/>
      </w:pPr>
      <w:r>
        <w:t xml:space="preserve">To understand the necessity of specialized dietary intervention in India New Delhi, one must first appreciate its epidemiological profile. Recent data indicates that urban populations in India New Delhi suffer from some of the highest rates of Type 2 diabetes and metabolic syndrome globally. The rapid pace of life, coupled with high stress levels and sedentary lifestyles, has led to a dramatic shift in dietary patterns. Traditional home-cooked meals are increasingly replaced by processed foods, fast food, and sugar-sweetened beverages.</w:t>
      </w:r>
    </w:p>
    <w:p>
      <w:pPr>
        <w:pStyle w:val="BodyText"/>
      </w:pPr>
      <w:r>
        <w:t xml:space="preserve">Simultaneously, the issue of micronutrient deficiencies remains prevalent among lower-income demographics residing within the peripheries of India New Delhi. This "double burden" of malnutrition requires a nuanced approach that dietitians are uniquely qualified to address. It is not enough to simply reduce calorie intake; interventions must be culturally resonant and economically accessible to be effective in such a diverse metropolis.</w:t>
      </w:r>
    </w:p>
    <w:bookmarkEnd w:id="21"/>
    <w:bookmarkStart w:id="22" w:name="the-dietitian-as-cultural-interpreter"/>
    <w:p>
      <w:pPr>
        <w:pStyle w:val="Heading2"/>
      </w:pPr>
      <w:r>
        <w:t xml:space="preserve">3. The Dietitian as Cultural Interpreter</w:t>
      </w:r>
    </w:p>
    <w:p>
      <w:pPr>
        <w:pStyle w:val="FirstParagraph"/>
      </w:pPr>
      <w:r>
        <w:t xml:space="preserve">A defining characteristic of the dietitian practicing in India New Delhi is their role as a cultural interpreter. Indian cuisine, with its vast regional diversity and complex spice profiles, cannot be addressed through generic Western dietary guidelines alone. A dietitian in this region must possess deep knowledge of local food habits, religious dietary restrictions (such as vegetarianism prevalent among many communities), and seasonal availability of produce.</w:t>
      </w:r>
    </w:p>
    <w:p>
      <w:pPr>
        <w:pStyle w:val="BodyText"/>
      </w:pPr>
      <w:r>
        <w:t xml:space="preserve">For instance, recommending a Mediterranean-style diet without modification may fail to engage patients accustomed to the flavors and textures of North Indian cuisine. Instead, skilled dietitians in India New Delhi adapt global guidelines to local contexts. They might suggest replacing refined wheat (maida) with whole grains like millets or sorghum, which are native to the region and have a lower glycemic index. This approach ensures adherence because patients are eating familiar foods that have been optimized for health rather than entirely unfamiliar substitutes.</w:t>
      </w:r>
    </w:p>
    <w:bookmarkEnd w:id="22"/>
    <w:bookmarkStart w:id="23" w:name="X1a43de819439451386e689a4a08d9337d009b8a"/>
    <w:p>
      <w:pPr>
        <w:pStyle w:val="Heading2"/>
      </w:pPr>
      <w:r>
        <w:t xml:space="preserve">4. Integration of Traditional Wisdom and Modern Science</w:t>
      </w:r>
    </w:p>
    <w:p>
      <w:pPr>
        <w:pStyle w:val="FirstParagraph"/>
      </w:pPr>
      <w:r>
        <w:t xml:space="preserve">The resurgence of interest in traditional Indian superfoods provides fertile ground for the modern dietitian. In India New Delhi, there is a growing movement towards reviving indigenous grains such as ragi, jowar, and bajra. Dietitians are at the forefront of promoting these foods by providing scientific evidence regarding their nutritional benefits, including high fiber content and essential mineral profiles.</w:t>
      </w:r>
    </w:p>
    <w:p>
      <w:pPr>
        <w:pStyle w:val="BodyText"/>
      </w:pPr>
      <w:r>
        <w:t xml:space="preserve">Furthermore, concepts from Ayurveda and traditional healing practices are increasingly being discussed in integrative health settings. While dietitians rely on evidence-based nutrition science, those practicing in India New Delhi often collaborate with practitioners of traditional medicine to create holistic care plans. This interdisciplinary approach enhances patient trust and outcomes, particularly for chronic conditions where lifestyle modification is paramount.</w:t>
      </w:r>
    </w:p>
    <w:bookmarkEnd w:id="23"/>
    <w:bookmarkStart w:id="24" w:name="Xe2ad83721afd71e6a247aef0babd8a0840a1ad9"/>
    <w:p>
      <w:pPr>
        <w:pStyle w:val="Heading2"/>
      </w:pPr>
      <w:r>
        <w:t xml:space="preserve">5. Public Health Advocacy and Policy Influence</w:t>
      </w:r>
    </w:p>
    <w:p>
      <w:pPr>
        <w:pStyle w:val="FirstParagraph"/>
      </w:pPr>
      <w:r>
        <w:t xml:space="preserve">Beyond individual patient care, dietitians in India New Delhi are becoming key voices in public health advocacy. With the rise of food insecurity concerns and the proliferation of unhealthy food marketing targeting children, professional bodies of dietetics are engaging with local government bodies to influence policy. Initiatives such as promoting school meal programs that incorporate fresh, locally sourced vegetables and reducing sugar content in mid-day meals require input from experts who understand both nutritional requirements and logistical constraints.</w:t>
      </w:r>
    </w:p>
    <w:p>
      <w:pPr>
        <w:pStyle w:val="BodyText"/>
      </w:pPr>
      <w:r>
        <w:t xml:space="preserve">Community-based interventions led by dietitians are also addressing specific urban issues, such as the impact of air pollution on nutrient absorption or the stress-related eating habits of corporate professionals in Delhi’s business districts. These targeted interventions highlight the adaptability and proactive nature of the profession within this specific geographic context.</w:t>
      </w:r>
    </w:p>
    <w:bookmarkEnd w:id="24"/>
    <w:bookmarkStart w:id="25" w:name="challenges-and-future-directions"/>
    <w:p>
      <w:pPr>
        <w:pStyle w:val="Heading2"/>
      </w:pPr>
      <w:r>
        <w:t xml:space="preserve">6. Challenges and Future Directions</w:t>
      </w:r>
    </w:p>
    <w:p>
      <w:pPr>
        <w:pStyle w:val="FirstParagraph"/>
      </w:pPr>
      <w:r>
        <w:t xml:space="preserve">Despite progress, dietitians in India New Delhi face significant challenges. There is a shortage of registered professionals relative to population needs, leading to high patient loads and potential burnout. Additionally, the lack of standardized regulation for nutrition counseling services allows unqualified practitioners to offer misleading advice, confusing the public.</w:t>
      </w:r>
    </w:p>
    <w:p>
      <w:pPr>
        <w:pStyle w:val="BodyText"/>
      </w:pPr>
      <w:r>
        <w:t xml:space="preserve">Looking ahead, the integration of technology presents both opportunities and challenges. Tele-nutrition is becoming increasingly popular in India New Delhi due to traffic congestion and time constraints among urban professionals. Dietitians must leverage digital platforms to deliver personalized care while ensuring that vulnerable populations without internet access are not left behind. Furthermore, ongoing education regarding global best practices, adapted for the local Indian context, is essential for maintaining professional competency.</w:t>
      </w:r>
    </w:p>
    <w:bookmarkEnd w:id="25"/>
    <w:bookmarkStart w:id="26" w:name="conclusion"/>
    <w:p>
      <w:pPr>
        <w:pStyle w:val="Heading2"/>
      </w:pPr>
      <w:r>
        <w:t xml:space="preserve">7. Conclusion</w:t>
      </w:r>
    </w:p>
    <w:p>
      <w:pPr>
        <w:pStyle w:val="FirstParagraph"/>
      </w:pPr>
      <w:r>
        <w:t xml:space="preserve">In conclusion, the role of the dietitian in India New Delhi is multifaceted and indispensable. They serve as clinicians treating chronic disease, cultural liaisons ensuring dietary adherence, and public health advocates driving policy change. As India New Delhi continues to urbanize rapidly, the demand for skilled nutrition professionals will only increase. It is imperative that healthcare institutions, policymakers, and educational bodies recognize the strategic importance of dietetics in combating the nation’s dual burden of malnutrition. By empowering dietitians with resources, regulation support, and research opportunities, India New Delhi can lead the way in developing sustainable nutritional models for other emerging megacities around the world.</w:t>
      </w:r>
    </w:p>
    <w:bookmarkEnd w:id="26"/>
    <w:bookmarkStart w:id="27" w:name="references"/>
    <w:p>
      <w:pPr>
        <w:pStyle w:val="Heading2"/>
      </w:pPr>
      <w:r>
        <w:t xml:space="preserve">References</w:t>
      </w:r>
    </w:p>
    <w:p>
      <w:pPr>
        <w:numPr>
          <w:ilvl w:val="0"/>
          <w:numId w:val="1001"/>
        </w:numPr>
        <w:pStyle w:val="Compact"/>
      </w:pPr>
      <w:r>
        <w:t xml:space="preserve">Singhal, V. (2019). *Urbanization and Nutrition Transition in India*. Journal of Public Health Policy.</w:t>
      </w:r>
    </w:p>
    <w:p>
      <w:pPr>
        <w:numPr>
          <w:ilvl w:val="0"/>
          <w:numId w:val="1001"/>
        </w:numPr>
        <w:pStyle w:val="Compact"/>
      </w:pPr>
      <w:r>
        <w:t xml:space="preserve">Garg, A., &amp; Kumar, R. (2021). *The Role of Traditional Grains in Modern Indian Diets*. Indian Journal of Dietetics.</w:t>
      </w:r>
    </w:p>
    <w:p>
      <w:pPr>
        <w:numPr>
          <w:ilvl w:val="0"/>
          <w:numId w:val="1001"/>
        </w:numPr>
        <w:pStyle w:val="Compact"/>
      </w:pPr>
      <w:r>
        <w:t xml:space="preserve">National Institute of Nutrition. (2020). *Report on Non-Communicable Diseases in Urban India*. Hyderabad: NIN.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India New Delhi: Bridging Tradition and Modernity</dc:title>
  <dc:creator/>
  <dc:language>en</dc:language>
  <cp:keywords/>
  <dcterms:created xsi:type="dcterms:W3CDTF">2026-07-29T15:10:56Z</dcterms:created>
  <dcterms:modified xsi:type="dcterms:W3CDTF">2026-07-29T15:10:56Z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