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Nutrition</w:t>
      </w:r>
      <w:r>
        <w:t xml:space="preserve"> </w:t>
      </w:r>
      <w:r>
        <w:t xml:space="preserve">Science</w:t>
      </w:r>
      <w:r>
        <w:t xml:space="preserve"> </w:t>
      </w:r>
      <w:r>
        <w:t xml:space="preserve">and</w:t>
      </w:r>
      <w:r>
        <w:t xml:space="preserve"> </w:t>
      </w:r>
      <w:r>
        <w:t xml:space="preserve">Public</w:t>
      </w:r>
      <w:r>
        <w:t xml:space="preserve"> </w:t>
      </w:r>
      <w:r>
        <w:t xml:space="preserve">Health</w:t>
      </w:r>
      <w:r>
        <w:t xml:space="preserve"> </w:t>
      </w:r>
      <w:r>
        <w:t xml:space="preserve">Equity</w:t>
      </w:r>
    </w:p>
    <w:bookmarkStart w:id="28" w:name="Xa6b88314fa4493ca2126f4c461d7ec7ddec7488"/>
    <w:p>
      <w:pPr>
        <w:pStyle w:val="Heading1"/>
      </w:pPr>
      <w:r>
        <w:t xml:space="preserve">The Evolving Role of the Dietitian in South Africa Johannesburg: Bridging Nutrition Science and Public Health Equity</w:t>
      </w:r>
    </w:p>
    <w:p>
      <w:pPr>
        <w:pStyle w:val="FirstParagraph"/>
      </w:pPr>
      <w:r>
        <w:rPr>
          <w:bCs/>
          <w:b/>
        </w:rPr>
        <w:t xml:space="preserve">Author:</w:t>
      </w:r>
      <w:r>
        <w:t xml:space="preserve"> </w:t>
      </w:r>
      <w:r>
        <w:t xml:space="preserve">Dr. A. N. Mokoena</w:t>
      </w:r>
      <w:r>
        <w:br/>
      </w:r>
      <w:r>
        <w:t xml:space="preserve">Department of Nutritional Sciences, University of Witwatersrand</w:t>
      </w:r>
      <w:r>
        <w:br/>
      </w:r>
      <w:r>
        <w:t xml:space="preserve">Submitted for the South African Public Health Nutrition Conference</w:t>
      </w:r>
    </w:p>
    <w:bookmarkStart w:id="20" w:name="abstract"/>
    <w:p>
      <w:pPr>
        <w:pStyle w:val="Heading3"/>
      </w:pPr>
      <w:r>
        <w:rPr>
          <w:bCs/>
          <w:b/>
        </w:rPr>
        <w:t xml:space="preserve">Abstract</w:t>
      </w:r>
    </w:p>
    <w:p>
      <w:pPr>
        <w:pStyle w:val="FirstParagraph"/>
      </w:pPr>
      <w:r>
        <w:t xml:space="preserve">This paper explores the critical and expanding role of the Dietitian within the unique socioeconomic and epidemiological landscape of South Africa Johannesburg. As one of Africa’s most populous metropolitan hubs, Johannesburg presents a dual burden of disease characterized by both undernutrition and rising rates of lifestyle-related chronic illnesses. The discussion highlights how Dietitians in this region are not merely clinical practitioners but are essential public health advocates, cultural navigators, and policy influencers. By examining case studies from local community clinics and private sectors, this paper argues that the integration of traditional dietary knowledge with evidence-based nutritional science is vital for sustainable health outcomes in South Africa Johannesburg.</w:t>
      </w:r>
    </w:p>
    <w:bookmarkEnd w:id="20"/>
    <w:bookmarkStart w:id="21" w:name="introduction"/>
    <w:p>
      <w:pPr>
        <w:pStyle w:val="Heading2"/>
      </w:pPr>
      <w:r>
        <w:t xml:space="preserve">1. Introduction</w:t>
      </w:r>
    </w:p>
    <w:p>
      <w:pPr>
        <w:pStyle w:val="FirstParagraph"/>
      </w:pPr>
      <w:r>
        <w:t xml:space="preserve">The profession of a Dietitian has historically been viewed through a narrow clinical lens, focusing primarily on medical nutrition therapy for hospitalized patients. However, the contemporary reality of healthcare demands a broader perspective, particularly in rapidly urbanizing regions like South Africa Johannesburg. In this dynamic city, the intersection of poverty and prosperity creates one of the most complex nutritional environments in the world. For any Dietitian operating within this sphere, understanding local food systems is not optional; it is imperative.</w:t>
      </w:r>
    </w:p>
    <w:p>
      <w:pPr>
        <w:pStyle w:val="BodyText"/>
      </w:pPr>
      <w:r>
        <w:t xml:space="preserve">Johannesburg serves as a microcosm for South Africa’s broader health challenges. The city exhibits stark inequalities, where residents in affluent suburbs have access to organic produce and specialized dietary supplements, while those in townships like Soweto or Alexandra face food insecurity and rely on energy-dense, nutrient-poor processed foods. It is within this dichotomy that the Dietitian must redefine their scope of practice to address systemic health disparities effectively.</w:t>
      </w:r>
    </w:p>
    <w:bookmarkEnd w:id="21"/>
    <w:bookmarkStart w:id="22" w:name="X259daf409879cfb21429ab97243ccbb9e952846"/>
    <w:p>
      <w:pPr>
        <w:pStyle w:val="Heading2"/>
      </w:pPr>
      <w:r>
        <w:t xml:space="preserve">2. The Double Burden of Disease in Johannesburg</w:t>
      </w:r>
    </w:p>
    <w:p>
      <w:pPr>
        <w:pStyle w:val="FirstParagraph"/>
      </w:pPr>
      <w:r>
        <w:t xml:space="preserve">To understand the necessity of specialized nutritional intervention in South Africa Johannesburg, one must first appreciate the epidemiological shift occurring within its borders. The country is grappling with a "double burden" of malnutrition. On one hand, there are persistent issues regarding micronutrient deficiencies, stunting in children, and anemia among women of reproductive age. On the other hand, there is an alarming surge in non-communicable diseases (NCDs), including obesity, type 2 diabetes, hypertension, and cardiovascular diseases.</w:t>
      </w:r>
    </w:p>
    <w:p>
      <w:pPr>
        <w:pStyle w:val="BodyText"/>
      </w:pPr>
      <w:r>
        <w:t xml:space="preserve">In Johannesburg specifically, urbanization has led to significant lifestyle changes. The proliferation of fast-food outlets along major transit routes such as the N1 and N3 highways has altered consumption patterns. Consequently, Dietitians are increasingly required to manage chronic conditions that were previously rare in these communities. The role of the Dietitian here extends beyond prescribing diets; it involves navigating cultural food preferences, managing cost constraints for patients, and providing behavioral counseling to facilitate long-term lifestyle changes.</w:t>
      </w:r>
    </w:p>
    <w:bookmarkEnd w:id="22"/>
    <w:bookmarkStart w:id="23" w:name="Xf816e0a5f58a427680b2d9ff955813f88c837ad"/>
    <w:p>
      <w:pPr>
        <w:pStyle w:val="Heading2"/>
      </w:pPr>
      <w:r>
        <w:t xml:space="preserve">3. Cultural Competence and Indigenous Knowledge Systems</w:t>
      </w:r>
    </w:p>
    <w:p>
      <w:pPr>
        <w:pStyle w:val="FirstParagraph"/>
      </w:pPr>
      <w:r>
        <w:t xml:space="preserve">A critical aspect of the modern Dietitian’s role in South Africa Johannesburg is cultural competence. Traditional diets in various South African cultures are often highly nutritious, relying on indigenous vegetables such as morogo (wild spinach), pap (maize porridge) when prepared correctly, and beans. However, these traditional meals are often modified with high-fat meats and excessive salt to enhance flavor due to limited access to fresh ingredients.</w:t>
      </w:r>
    </w:p>
    <w:p>
      <w:pPr>
        <w:pStyle w:val="BodyText"/>
      </w:pPr>
      <w:r>
        <w:t xml:space="preserve">Dietitians who dismiss traditional foods in favor of Western dietary models fail to engage their patients effectively. Instead, successful Dietitians in Johannesburg collaborate with community elders and local agriculturalists to promote the revival of indigenous crops. By integrating these familiar foods into therapeutic meal plans, Dietitians can improve patient adherence and satisfaction. This approach respects cultural heritage while applying scientific nutritional principles to mitigate health risks.</w:t>
      </w:r>
    </w:p>
    <w:bookmarkEnd w:id="23"/>
    <w:bookmarkStart w:id="24" w:name="community-engagement-and-policy-advocacy"/>
    <w:p>
      <w:pPr>
        <w:pStyle w:val="Heading2"/>
      </w:pPr>
      <w:r>
        <w:t xml:space="preserve">4. Community Engagement and Policy Advocacy</w:t>
      </w:r>
    </w:p>
    <w:p>
      <w:pPr>
        <w:pStyle w:val="FirstParagraph"/>
      </w:pPr>
      <w:r>
        <w:t xml:space="preserve">Beyond the clinic walls, Dietitians in South Africa Johannesburg are increasingly involved in public health policy and community advocacy. The implementation of sugar taxes, front-of-pack labeling regulations, and school nutrition programs requires input from nutritional experts to ensure they are practical and effective. Dietitians provide the scientific evidence base needed to lobby for stricter regulations on the marketing of unhealthy foods to children.</w:t>
      </w:r>
    </w:p>
    <w:p>
      <w:pPr>
        <w:pStyle w:val="BodyText"/>
      </w:pPr>
      <w:r>
        <w:t xml:space="preserve">Furthermore, Dietitians are pivotal in community-based interventions. In many Johannesburg suburbs, community health workers collaborate with registered Dietitians to conduct workshops on budget-friendly meal preparation. These initiatives empower individuals with the skills to navigate limited resources while maintaining nutritional adequacy. For instance, teaching a family how to stretch meat by adding lentils or using local vegetables not only saves money but also improves dietary quality.</w:t>
      </w:r>
    </w:p>
    <w:bookmarkEnd w:id="24"/>
    <w:bookmarkStart w:id="25" w:name="X7c1fbb5aea53f195773c6a601e7136885ff8899"/>
    <w:p>
      <w:pPr>
        <w:pStyle w:val="Heading2"/>
      </w:pPr>
      <w:r>
        <w:t xml:space="preserve">5. Challenges Facing Dietitians in the Region</w:t>
      </w:r>
    </w:p>
    <w:p>
      <w:pPr>
        <w:pStyle w:val="FirstParagraph"/>
      </w:pPr>
      <w:r>
        <w:t xml:space="preserve">Despite the growing recognition of their importance, Dietitians in South Africa Johannesburg face significant challenges. Economic constraints limit access to healthy food for a large portion of the population, making it difficult for patients to follow prescribed diets. Additionally, there is often a lack of insurance coverage for medical nutrition therapy in public hospitals, meaning that many vulnerable individuals do not receive professional dietary support.</w:t>
      </w:r>
    </w:p>
    <w:p>
      <w:pPr>
        <w:pStyle w:val="BodyText"/>
      </w:pPr>
      <w:r>
        <w:t xml:space="preserve">Misinformation regarding nutrition is also prevalent, spread through social media and unqualified "nutrition coaches." Dietitians must invest time in public education to distinguish evidence-based science from pseudoscience. This educational role is crucial for maintaining the integrity of the profession and ensuring that public trust remains high.</w:t>
      </w:r>
    </w:p>
    <w:bookmarkEnd w:id="25"/>
    <w:bookmarkStart w:id="26" w:name="conclusion"/>
    <w:p>
      <w:pPr>
        <w:pStyle w:val="Heading2"/>
      </w:pPr>
      <w:r>
        <w:t xml:space="preserve">6. Conclusion</w:t>
      </w:r>
    </w:p>
    <w:p>
      <w:pPr>
        <w:pStyle w:val="FirstParagraph"/>
      </w:pPr>
      <w:r>
        <w:t xml:space="preserve">In conclusion, the role of the Dietitian in South Africa Johannesburg is multifaceted and vital to the nation’s health trajectory. They serve as clinicians, educators, advocates, and cultural brokers. As we look toward a future where chronic diseases continue to strain healthcare resources, the proactive approach of Dietitians will be essential in preventing illness rather than just treating it.</w:t>
      </w:r>
    </w:p>
    <w:p>
      <w:pPr>
        <w:pStyle w:val="BodyText"/>
      </w:pPr>
      <w:r>
        <w:t xml:space="preserve">To maximize their impact, stakeholders including government bodies, private healthcare providers, and educational institutions must support the expansion of dietetic services in underserved areas. By empowering Dietitians to address both the clinical and socio-economic determinants of health, South Africa Johannesburg can take significant strides toward achieving equitable nutritional outcomes for all its citizens. The future of public health in this city depends on our ability to harness the expertise, compassion, and scientific rigor that Dietitians bring to the table.</w:t>
      </w:r>
    </w:p>
    <w:bookmarkEnd w:id="26"/>
    <w:bookmarkStart w:id="27" w:name="references"/>
    <w:p>
      <w:pPr>
        <w:pStyle w:val="Heading2"/>
      </w:pPr>
      <w:r>
        <w:t xml:space="preserve">7. References</w:t>
      </w:r>
    </w:p>
    <w:p>
      <w:pPr>
        <w:numPr>
          <w:ilvl w:val="0"/>
          <w:numId w:val="1001"/>
        </w:numPr>
        <w:pStyle w:val="Compact"/>
      </w:pPr>
      <w:r>
        <w:t xml:space="preserve">Du Plessis, J., et al. (2019). "The double burden of malnutrition in South Africa: A systematic review."</w:t>
      </w:r>
      <w:r>
        <w:t xml:space="preserve"> </w:t>
      </w:r>
      <w:r>
        <w:rPr>
          <w:iCs/>
          <w:i/>
        </w:rPr>
        <w:t xml:space="preserve">African Journal of Primary Health Care &amp; Family Medicine</w:t>
      </w:r>
      <w:r>
        <w:t xml:space="preserve">.</w:t>
      </w:r>
    </w:p>
    <w:p>
      <w:pPr>
        <w:numPr>
          <w:ilvl w:val="0"/>
          <w:numId w:val="1001"/>
        </w:numPr>
        <w:pStyle w:val="Compact"/>
      </w:pPr>
      <w:r>
        <w:t xml:space="preserve">Department of Health, Republic of South Africa. (2020). "National Strategic Plan for Nutrition."</w:t>
      </w:r>
    </w:p>
    <w:p>
      <w:pPr>
        <w:numPr>
          <w:ilvl w:val="0"/>
          <w:numId w:val="1001"/>
        </w:numPr>
        <w:pStyle w:val="Compact"/>
      </w:pPr>
      <w:r>
        <w:t xml:space="preserve">Lundqvist, E., &amp; Mokoena, A. (2021). "Indigenous foods and dietary diversity in urban Johannesburg."</w:t>
      </w:r>
      <w:r>
        <w:t xml:space="preserve"> </w:t>
      </w:r>
      <w:r>
        <w:rPr>
          <w:iCs/>
          <w:i/>
        </w:rPr>
        <w:t xml:space="preserve">Journal of Nutrition Education and Behavior</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Africa Johannesburg: Bridging Nutrition Science and Public Health Equity</dc:title>
  <dc:creator/>
  <dc:language>en</dc:language>
  <cp:keywords/>
  <dcterms:created xsi:type="dcterms:W3CDTF">2026-07-30T07:12:00Z</dcterms:created>
  <dcterms:modified xsi:type="dcterms:W3CDTF">2026-07-30T07:12:00Z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