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Navigating</w:t>
      </w:r>
      <w:r>
        <w:t xml:space="preserve"> </w:t>
      </w:r>
      <w:r>
        <w:t xml:space="preserve">Cultural</w:t>
      </w:r>
      <w:r>
        <w:t xml:space="preserve"> </w:t>
      </w:r>
      <w:r>
        <w:t xml:space="preserve">Diversity</w:t>
      </w:r>
      <w:r>
        <w:t xml:space="preserve"> </w:t>
      </w:r>
      <w:r>
        <w:t xml:space="preserve">and</w:t>
      </w:r>
      <w:r>
        <w:t xml:space="preserve"> </w:t>
      </w:r>
      <w:r>
        <w:t xml:space="preserve">Public</w:t>
      </w:r>
      <w:r>
        <w:t xml:space="preserve"> </w:t>
      </w:r>
      <w:r>
        <w:t xml:space="preserve">Health</w:t>
      </w:r>
      <w:r>
        <w:t xml:space="preserve"> </w:t>
      </w:r>
      <w:r>
        <w:t xml:space="preserve">Challenges</w:t>
      </w:r>
    </w:p>
    <w:bookmarkStart w:id="20" w:name="X6a786f6376565eed216c810b56dd93fda23a8d3"/>
    <w:p>
      <w:pPr>
        <w:pStyle w:val="Heading1"/>
      </w:pPr>
      <w:r>
        <w:t xml:space="preserve">The Role of the Dietitian in United States Miami: Navigating Cultural Diversity and Public Health Challenges</w:t>
      </w:r>
    </w:p>
    <w:p>
      <w:pPr>
        <w:pStyle w:val="FirstParagraph"/>
      </w:pPr>
      <w:r>
        <w:rPr>
          <w:bCs/>
          <w:b/>
        </w:rPr>
        <w:t xml:space="preserve">Abstract:</w:t>
      </w:r>
      <w:r>
        <w:br/>
      </w:r>
      <w:r>
        <w:t xml:space="preserve">This conference paper examines the critical role of the registered dietitian (RD) within the unique epidemiological and cultural landscape of United States Miami. As one of the most diverse metropolitan areas in North America, Miami presents distinct nutritional challenges driven by high rates of obesity, diabetes, and cardiovascular disease among specific demographic groups. This document explores how dietitians must adapt evidence-based medical nutrition therapy to align with Cuban American, Haitian Caribbean Hispanic cultural foodways while addressing socioeconomic barriers to health. By analyzing case studies and public health data from the region this paper argues for a culturally competent approach that integrates traditional dietary patterns with modern nutritional science.</w:t>
      </w:r>
    </w:p>
    <w:p>
      <w:pPr>
        <w:pStyle w:val="BodyText"/>
      </w:pPr>
      <w:r>
        <w:rPr>
          <w:bCs/>
          <w:b/>
        </w:rPr>
        <w:t xml:space="preserve">Introduction</w:t>
      </w:r>
    </w:p>
    <w:p>
      <w:pPr>
        <w:pStyle w:val="BodyText"/>
      </w:pPr>
      <w:r>
        <w:t xml:space="preserve">The prevalence of diet-related chronic diseases in the United States has reached epidemic proportions, yet certain regions exhibit disproportionately higher rates due to a complex interplay of genetic predisposition, environmental factors, and socioeconomic status. Among these regions Miami stands out as a microcosm of global nutrition issues. Located in the heart of South Florida United States Miami serves as a primary gateway for immigration from Latin America and the Caribbean Consequently the local demographic is characterized by an extraordinary level ethnic diversity This diversity is mirrored in its culinary traditions which range from traditional Cuban cafes to Haitian Creole eateries and modern fusion cuisine.</w:t>
      </w:r>
    </w:p>
    <w:p>
      <w:pPr>
        <w:pStyle w:val="BodyText"/>
      </w:pPr>
      <w:r>
        <w:t xml:space="preserve">In this context the professional dietitian plays a pivotal role not merely as an educator but as a cultural mediator. The standard Westernized dietary guidelines often fail to resonate with populations deeply rooted in traditional foodways Therefore it is imperative that dietitians operating in United States Miami possess specialized knowledge of these cultural nuances This conference paper aims to delineate the specific strategies dietitians employ to promote health equity and improve clinical outcomes in this vibrant yet challenging healthcare environment.</w:t>
      </w:r>
    </w:p>
    <w:p>
      <w:pPr>
        <w:pStyle w:val="BodyText"/>
      </w:pPr>
      <w:r>
        <w:rPr>
          <w:bCs/>
          <w:b/>
        </w:rPr>
        <w:t xml:space="preserve">Epidemiological Context and Health Disparities</w:t>
      </w:r>
    </w:p>
    <w:p>
      <w:pPr>
        <w:pStyle w:val="BodyText"/>
      </w:pPr>
      <w:r>
        <w:t xml:space="preserve">Miami-Dade County has historically reported some of the highest rates of type 2 diabetes obesity and hypertension in the United States. According to recent data from local health departments a significant portion of the population identifies as Hispanic or Latino with Cuban Americans constituting a large segment followed by substantial populations from Haiti Nicaragua and Puerto Rico These communities often face higher risks for metabolic disorders due both to genetic factors such as higher visceral adiposity among South Asian and Latin American descendants)and lifestyle factors including limited access to fresh produce in certain urban neighborhoods known as food deserts.</w:t>
      </w:r>
    </w:p>
    <w:p>
      <w:pPr>
        <w:pStyle w:val="BodyText"/>
      </w:pPr>
      <w:r>
        <w:t xml:space="preserve">The dietitian is tasked with addressing these disparities. However traditional one-size-fits-all dietary prescriptions frequently encounter resistance when they ignore cultural identity Food is not just fuel it is a cornerstone of community socialization and heritage When a dietitian prescribes a meal plan that excludes staple foods like plantains rice beans or yuca without providing culturally appropriate alternatives the likelihood of adherence plummets. Therefore understanding the biological and sociocultural drivers of health disparities in United States Miami is the first step toward effective intervention.</w:t>
      </w:r>
    </w:p>
    <w:p>
      <w:pPr>
        <w:pStyle w:val="BodyText"/>
      </w:pPr>
      <w:r>
        <w:rPr>
          <w:bCs/>
          <w:b/>
        </w:rPr>
        <w:t xml:space="preserve">Cultural Competence in Medical Nutrition Therapy</w:t>
      </w:r>
    </w:p>
    <w:p>
      <w:pPr>
        <w:pStyle w:val="BodyText"/>
      </w:pPr>
      <w:r>
        <w:t xml:space="preserve">The core of this paper focuses on medical nutrition therapy (MNT) delivered by dietitians with high levels of cultural competence. In United States Miami effective MNT requires a deep appreciation for specific ethnic dietary patterns. For instance the Cuban diet often includes fried foods such as tostones and chicharrones which are high in saturated fats however it also emphasizes beans rice and vegetables when prepared traditionally without excessive oil.</w:t>
      </w:r>
    </w:p>
    <w:p>
      <w:pPr>
        <w:pStyle w:val="BodyText"/>
      </w:pPr>
      <w:r>
        <w:t xml:space="preserve">A skilled dietitian does not forbid these foods but rather modifies preparation methods. Instead of deep frying mayonnaise-based sauces might be replaced with lighter vegetable purees or herb-infused olive oils allowing patients to retain the sensory pleasure of their cultural cuisine while reducing caloric density and saturated fat intake. Similarly for Haitian populations where starchy staples like akasan or griot (fried pork) are prevalent dietitians can work with families to introduce lean protein alternatives such as grilled fish or chicken while maintaining the robust spice profiles that define Haitian cooking.</w:t>
      </w:r>
    </w:p>
    <w:p>
      <w:pPr>
        <w:pStyle w:val="BodyText"/>
      </w:pPr>
      <w:r>
        <w:t xml:space="preserve">This approach respects the patient’s autonomy and cultural identity fostering trust a crucial element of any successful therapeutic relationship. It transforms the dietitian from an external authority imposing foreign rules into a collaborative partner who honors the patient’s background while guiding them toward better health.</w:t>
      </w:r>
    </w:p>
    <w:p>
      <w:pPr>
        <w:pStyle w:val="BodyText"/>
      </w:pPr>
      <w:r>
        <w:rPr>
          <w:bCs/>
          <w:b/>
        </w:rPr>
        <w:t xml:space="preserve">Socioeconomic Barriers and Community Advocacy</w:t>
      </w:r>
    </w:p>
    <w:p>
      <w:pPr>
        <w:pStyle w:val="BodyText"/>
      </w:pPr>
      <w:r>
        <w:t xml:space="preserve">Beyond individual counseling dietitians in United States Miami must also address structural barriers to nutrition. Many residents in underserved neighborhoods lack access to affordable fresh produce due the prevalence of convenience stores over supermarkets. Here the role of the dietitian expands into community advocacy and public health education.</w:t>
      </w:r>
    </w:p>
    <w:p>
      <w:pPr>
        <w:pStyle w:val="BodyText"/>
      </w:pPr>
      <w:r>
        <w:t xml:space="preserve">Dietitians are increasingly partnering with local organizations such as food banks community centers and faith-based institutions to increase access to healthy foods. Programs that teach budget-friendly cooking using culturally relevant ingredients have shown promise in improving dietary habits among low-income families in Miami Additionally dietitians advocate for policy changes that support urban farming initiatives and incentivize grocery stores to open in food deserts thereby creating an environment conducive to healthy choices.</w:t>
      </w:r>
    </w:p>
    <w:p>
      <w:pPr>
        <w:pStyle w:val="BodyText"/>
      </w:pPr>
      <w:r>
        <w:t xml:space="preserve">Furthermore mental health considerations cannot be overlooked. Acculturation stress often impacts eating behaviors leading individuals away from traditional diets toward highly processed convenience foods associated with American fast culture Dietitians must be trained to recognize these psychological triggers and provide support that addresses both the emotional and physical aspects of eating.</w:t>
      </w:r>
    </w:p>
    <w:p>
      <w:pPr>
        <w:pStyle w:val="BodyText"/>
      </w:pPr>
      <w:r>
        <w:rPr>
          <w:bCs/>
          <w:b/>
        </w:rPr>
        <w:t xml:space="preserve">Educational Initiatives and Interprofessional Collaboration</w:t>
      </w:r>
    </w:p>
    <w:p>
      <w:pPr>
        <w:pStyle w:val="BodyText"/>
      </w:pPr>
      <w:r>
        <w:t xml:space="preserve">Education remains a cornerstone of preventive care. In United States Miami dietitians collaborate with physicians nurses social workers educators and community leaders to create comprehensive wellness programs School-based nutrition education programs tailored to reflect the diverse student body have been particularly effective in establishing lifelong healthy habits. By incorporating traditional foods into school lunches and teaching children how to prepare healthier versions of their favorite dishes dietitians ensure that nutrition education is inclusive and engaging.</w:t>
      </w:r>
    </w:p>
    <w:p>
      <w:pPr>
        <w:pStyle w:val="BodyText"/>
      </w:pPr>
      <w:r>
        <w:t xml:space="preserve">Moreover interprofessional collaboration enhances the reach of dietary interventions. When a primary care physician refers a diabetic patient to a dietitian who speaks their language understands their cultural context the continuity of care improves significantly resulting in better glycemic control reduced hospital readmissions and lower healthcare costs overall.</w:t>
      </w:r>
    </w:p>
    <w:p>
      <w:pPr>
        <w:pStyle w:val="BodyText"/>
      </w:pPr>
      <w:r>
        <w:rPr>
          <w:bCs/>
          <w:b/>
        </w:rPr>
        <w:t xml:space="preserve">Conclusion</w:t>
      </w:r>
    </w:p>
    <w:p>
      <w:pPr>
        <w:pStyle w:val="BodyText"/>
      </w:pPr>
      <w:r>
        <w:t xml:space="preserve">In conclusion the role of the dietitian in United States Miami extends far beyond simple meal planning It requires a nuanced understanding of cultural heritage socioeconomic constraints and epidemiological trends. By embracing cultural competence adapting traditional dietary practices to meet modern health goals advocating for systemic change and collaborating across disciplines dietitians can make significant strides in combating chronic disease within this diverse population.</w:t>
      </w:r>
    </w:p>
    <w:p>
      <w:pPr>
        <w:pStyle w:val="BodyText"/>
      </w:pPr>
      <w:r>
        <w:t xml:space="preserve">The future of nutrition care in Miami lies in its ability to blend scientific rigor with cultural empathy. As the demographic landscape continues to evolve so too must the strategies employed by healthcare professionals committed to serving United States Miami residents. Only through such holistic and respectful approaches can we hope to achieve true health equity and improve quality of life for all communities within this dynamic region.</w:t>
      </w:r>
    </w:p>
    <w:p>
      <w:pPr>
        <w:pStyle w:val="BodyText"/>
      </w:pPr>
      <w:r>
        <w:rPr>
          <w:bCs/>
          <w:b/>
        </w:rPr>
        <w:t xml:space="preserve">References</w:t>
      </w:r>
    </w:p>
    <w:p>
      <w:pPr>
        <w:pStyle w:val="BodyText"/>
      </w:pPr>
      <w:r>
        <w:rPr>
          <w:iCs/>
          <w:i/>
        </w:rPr>
        <w:t xml:space="preserve">Note: References would typically be listed here in APA or AMA format depending on the specific conference guidelines. Key sources would include data from the Miami-Dade Department of Health journals such as The Journal of Nutrition Education and Behavior and reports from the Academy of Nutrition and Dietetics regarding cultural competence.</w:t>
      </w:r>
    </w:p>
    <w:p>
      <w:pPr>
        <w:pStyle w:val="BodyText"/>
      </w:pPr>
      <w:r>
        <w:rPr>
          <w:bCs/>
          <w:b/>
        </w:rPr>
        <w:t xml:space="preserve">Author:</w:t>
      </w:r>
      <w:r>
        <w:br/>
      </w:r>
      <w:r>
        <w:t xml:space="preserve">Jane Doe RD LDN</w:t>
      </w:r>
      <w:r>
        <w:br/>
      </w:r>
      <w:r>
        <w:t xml:space="preserve">Clinical Nutrition Specialist</w:t>
      </w:r>
      <w:r>
        <w:br/>
      </w:r>
      <w:r>
        <w:t xml:space="preserve">Miami Florida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United States Miami: Navigating Cultural Diversity and Public Health Challenges</dc:title>
  <dc:creator/>
  <dc:language>en</dc:language>
  <cp:keywords/>
  <dcterms:created xsi:type="dcterms:W3CDTF">2026-07-29T16:24:02Z</dcterms:created>
  <dcterms:modified xsi:type="dcterms:W3CDTF">2026-07-29T16:24:02Z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