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Regional</w:t>
      </w:r>
      <w:r>
        <w:t xml:space="preserve"> </w:t>
      </w:r>
      <w:r>
        <w:t xml:space="preserve">Stability: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Córdoba</w:t>
      </w:r>
    </w:p>
    <w:p>
      <w:pPr>
        <w:pStyle w:val="FirstParagraph"/>
      </w:pPr>
      <w:r>
        <w:rPr>
          <w:iCs/>
          <w:i/>
          <w:bCs/>
          <w:b/>
        </w:rPr>
        <w:t xml:space="preserve">Abstract:</w:t>
      </w:r>
      <w:r>
        <w:br/>
      </w:r>
      <w:r>
        <w:t xml:space="preserve">This conference paper explores the evolving role of the modern Diplomat within the complex geopolitical landscape of South America, with a specific focus on Argentina Córdoba. As regional dynamics shift, traditional diplomatic practices must adapt to address local economic challenges, cultural preservation, and international trade opportunities. By analyzing case studies from Córdoba's recent history and its current standing as an industrial and educational hub in Argentina Córdoba, this document argues that the Diplomat serves not only as a state representative but also as a crucial bridge between local stakeholders and global markets. The paper concludes with recommendations for enhancing diplomatic engagement in non-capital cities to foster sustainable development.</w:t>
      </w:r>
    </w:p>
    <w:bookmarkStart w:id="26" w:name="X4a2d0c2855fe56c674278cbc52be344780b31ed"/>
    <w:p>
      <w:pPr>
        <w:pStyle w:val="Heading1"/>
      </w:pPr>
      <w:r>
        <w:t xml:space="preserve">The Role of the Modern Diplomat in Regional Stability: A Case Study of Argentina Córdoba</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p>
    <w:p>
      <w:r>
        <w:pict>
          <v:rect style="width:0;height:1.5pt" o:hralign="center" o:hrstd="t" o:hr="t"/>
        </w:pict>
      </w:r>
    </w:p>
    <w:p>
      <w:pPr>
        <w:numPr>
          <w:ilvl w:val="0"/>
          <w:numId w:val="1001"/>
        </w:numPr>
        <w:pStyle w:val="Compact"/>
      </w:pPr>
      <w:r>
        <w:t xml:space="preserve">The Diplomat as a Catalyst for Economic Integration</w:t>
      </w:r>
    </w:p>
    <w:p>
      <w:pPr>
        <w:numPr>
          <w:ilvl w:val="0"/>
          <w:numId w:val="1001"/>
        </w:numPr>
        <w:pStyle w:val="Compact"/>
      </w:pPr>
      <w:r>
        <w:t xml:space="preserve">Cultural Diplomacy and Identity in Argentina Córdoba</w:t>
      </w:r>
    </w:p>
    <w:p>
      <w:pPr>
        <w:numPr>
          <w:ilvl w:val="0"/>
          <w:numId w:val="1001"/>
        </w:numPr>
        <w:pStyle w:val="Compact"/>
      </w:pPr>
      <w:r>
        <w:t xml:space="preserve">Digital Transformation in Consular Services</w:t>
      </w:r>
    </w:p>
    <w:bookmarkStart w:id="20" w:name="introduction"/>
    <w:p>
      <w:pPr>
        <w:pStyle w:val="Heading2"/>
      </w:pPr>
      <w:r>
        <w:t xml:space="preserve">1. Introduction</w:t>
      </w:r>
    </w:p>
    <w:p>
      <w:pPr>
        <w:pStyle w:val="FirstParagraph"/>
      </w:pPr>
      <w:r>
        <w:t xml:space="preserve">In the contemporary era, diplomacy has transcended the traditional confines of embassy halls and bilateral treaties. The role of a Diplomat has expanded to encompass economic development, cultural exchange, and crisis management on both global and local scales. Nowhere is this transformation more evident than in regions outside national capitals that possess significant economic or cultural weight. This paper examines these dynamics through the lens of Argentina Córdoba, a province that serves as the heartland of Argentine industry, agriculture, and academia. By focusing on Argentina Córdoba, we can better understand how the modern Diplomat navigates regional complexities to foster international cooperation.</w:t>
      </w:r>
    </w:p>
    <w:p>
      <w:pPr>
        <w:pStyle w:val="BodyText"/>
      </w:pPr>
      <w:r>
        <w:t xml:space="preserve">Argentina Córdoba stands out in South America for its robust manufacturing sector, particularly in the automotive and aerospace industries. It is also home to one of Latin America's largest universities, creating a vibrant intellectual environment. For any foreign nation seeking engagement with this region, the presence of an effective Diplomat is not merely symbolic but operational necessity. This document aims to dissect the multifaceted duties of the Diplomat in this specific context.</w:t>
      </w:r>
    </w:p>
    <w:bookmarkEnd w:id="20"/>
    <w:bookmarkStart w:id="21" w:name="X05455994eccfc3a6290510a8a84549b2b07d0ba"/>
    <w:p>
      <w:pPr>
        <w:pStyle w:val="Heading2"/>
      </w:pPr>
      <w:r>
        <w:t xml:space="preserve">2. Economic Diplomacy: Bridging Local Industry and Global Markets</w:t>
      </w:r>
    </w:p>
    <w:p>
      <w:pPr>
        <w:pStyle w:val="FirstParagraph"/>
      </w:pPr>
      <w:r>
        <w:t xml:space="preserve">The primary function of a modern Diplomat is to facilitate economic ties. In Argentina Córdoba, this involves more than just signing trade agreements; it requires deep engagement with local chambers of commerce, industry leaders, and provincial government officials. The Diplomat must act as a consultant for foreign investors looking to enter the Argentine market through the Córdoba hub.</w:t>
      </w:r>
    </w:p>
    <w:p>
      <w:pPr>
        <w:pStyle w:val="BodyText"/>
      </w:pPr>
      <w:r>
        <w:t xml:space="preserve">For instance, recent investments in Argentina Córdoba by European automotive firms have relied heavily on the facilitative role of consular staff. A skilled Diplomat identifies regulatory barriers, connects local suppliers with international partners, and ensures that intellectual property rights are respected across borders. Without such active diplomatic intervention, the potential synergies between Argentine technical expertise and global capital might remain unrealized.</w:t>
      </w:r>
    </w:p>
    <w:p>
      <w:pPr>
        <w:pStyle w:val="BodyText"/>
      </w:pPr>
      <w:r>
        <w:t xml:space="preserve">Furthermore, the Diplomat plays a crucial role in promoting Argentina Córdoba as a destination for international conferences and academic exchanges. Given the province's status as an educational center, attracting foreign students and researchers contributes significantly to its economy. The Diplomat orchestrates these events, ensuring that logistical and visa-related hurdles do not impede participation.</w:t>
      </w:r>
    </w:p>
    <w:bookmarkEnd w:id="21"/>
    <w:bookmarkStart w:id="22" w:name="X59e9eb78ff2db32e567420f7a87f30c0db92034"/>
    <w:p>
      <w:pPr>
        <w:pStyle w:val="Heading2"/>
      </w:pPr>
      <w:r>
        <w:t xml:space="preserve">3. Cultural Diplomacy: Preserving Identity While Embracing Globalization</w:t>
      </w:r>
    </w:p>
    <w:p>
      <w:pPr>
        <w:pStyle w:val="FirstParagraph"/>
      </w:pPr>
      <w:r>
        <w:t xml:space="preserve">Cultural diplomacy is the soft power arm of international relations. In Argentina Córdoba, where local traditions such as folk music, dance (zamba and chacarera), and cuisine are deeply ingrained in social life, the Diplomat serves as a cultural ambassador. The goal is twofold: to promote Argentine culture abroad and to respect and integrate with local customs when engaging with residents.</w:t>
      </w:r>
    </w:p>
    <w:p>
      <w:pPr>
        <w:pStyle w:val="BodyText"/>
      </w:pPr>
      <w:r>
        <w:t xml:space="preserve">A competent Diplomat organizes cultural festivals, art exhibitions, and culinary events that showcase the richness of Argentina Córdoba's heritage. These initiatives help humanize foreign relations, building goodwill among the populace. Moreover, by engaging in dialogue about shared values—such as family structures, community resilience, and artistic expression—the Diplomat fosters a sense of mutual respect that transcends political differences.</w:t>
      </w:r>
    </w:p>
    <w:p>
      <w:pPr>
        <w:pStyle w:val="BodyText"/>
      </w:pPr>
      <w:r>
        <w:t xml:space="preserve">However, cultural diplomacy also involves navigating sensitivities. Historical tensions or differing views on social issues must be handled with tact. The Diplomat must possess high emotional intelligence to navigate these waters, ensuring that interactions remain positive and constructive.</w:t>
      </w:r>
    </w:p>
    <w:bookmarkEnd w:id="22"/>
    <w:bookmarkStart w:id="23" w:name="Xc662f7c04e7ba8ba92fe95bdb0093a4f6aec477"/>
    <w:p>
      <w:pPr>
        <w:pStyle w:val="Heading2"/>
      </w:pPr>
      <w:r>
        <w:t xml:space="preserve">4. Digital Transformation and Consular Services</w:t>
      </w:r>
    </w:p>
    <w:p>
      <w:pPr>
        <w:pStyle w:val="FirstParagraph"/>
      </w:pPr>
      <w:r>
        <w:t xml:space="preserve">The digital revolution has impacted every aspect of diplomacy, including consular services for citizens abroad and business support for locals. In Argentina Córdoba, where internet penetration is high but infrastructure varies between urban centers like Córdoba City and rural areas, the Diplomat must leverage technology to ensure equitable service delivery.</w:t>
      </w:r>
    </w:p>
    <w:p>
      <w:pPr>
        <w:numPr>
          <w:ilvl w:val="0"/>
          <w:numId w:val="1002"/>
        </w:numPr>
        <w:pStyle w:val="Compact"/>
      </w:pPr>
      <w:r>
        <w:rPr>
          <w:bCs/>
          <w:b/>
        </w:rPr>
        <w:t xml:space="preserve">E-Visa Systems:</w:t>
      </w:r>
      <w:r>
        <w:t xml:space="preserve"> </w:t>
      </w:r>
      <w:r>
        <w:t xml:space="preserve">Implementing streamlined digital visa applications reduces bureaucracy and encourages tourism.</w:t>
      </w:r>
    </w:p>
    <w:p>
      <w:pPr>
        <w:numPr>
          <w:ilvl w:val="0"/>
          <w:numId w:val="1002"/>
        </w:numPr>
        <w:pStyle w:val="Compact"/>
      </w:pPr>
      <w:r>
        <w:rPr>
          <w:bCs/>
          <w:b/>
        </w:rPr>
        <w:t xml:space="preserve">Digital Engagement:</w:t>
      </w:r>
      <w:r>
        <w:t xml:space="preserve"> </w:t>
      </w:r>
      <w:r>
        <w:t xml:space="preserve">Using social media platforms to communicate policy changes, safety alerts, and cultural events allows the Diplomat to reach a broader audience in Argentina Córdoba.</w:t>
      </w:r>
    </w:p>
    <w:p>
      <w:pPr>
        <w:numPr>
          <w:ilvl w:val="0"/>
          <w:numId w:val="1002"/>
        </w:numPr>
        <w:pStyle w:val="Compact"/>
      </w:pPr>
      <w:r>
        <w:rPr>
          <w:bCs/>
          <w:b/>
        </w:rPr>
        <w:t xml:space="preserve">Cybersecurity Awareness:</w:t>
      </w:r>
      <w:r>
        <w:t xml:space="preserve"> </w:t>
      </w:r>
      <w:r>
        <w:t xml:space="preserve">Educating local businesses on international cybersecurity standards helps protect shared economic interests.</w:t>
      </w:r>
    </w:p>
    <w:p>
      <w:pPr>
        <w:pStyle w:val="FirstParagraph"/>
      </w:pPr>
      <w:r>
        <w:t xml:space="preserve">The Diplomat must stay ahead of technological trends, advocating for digital infrastructure improvements that benefit both local populations and foreign entities operating in the region. This proactive approach enhances the reputation of the sending nation as a forward-thinking partner.</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Political instability in Argentina can affect diplomatic continuity, requiring Diplomats to maintain neutrality while advocating for their home country's interests. Additionally, economic fluctuations can impact funding for cultural and educational exchanges.</w:t>
      </w:r>
    </w:p>
    <w:p>
      <w:pPr>
        <w:pStyle w:val="BodyText"/>
      </w:pPr>
      <w:r>
        <w:t xml:space="preserve">To address these issues, the role of the Diplomat must evolve towards greater flexibility and resilience. This includes building strong networks with local civil society organizations that can sustain relationships even when government priorities shift. Furthermore, emphasizing sustainability in diplomatic projects—such as green energy partnerships or sustainable agriculture initiatives—can align interests between Argentina Córdoba and international partners.</w:t>
      </w:r>
    </w:p>
    <w:bookmarkEnd w:id="24"/>
    <w:bookmarkStart w:id="25" w:name="conclusion"/>
    <w:p>
      <w:pPr>
        <w:pStyle w:val="Heading2"/>
      </w:pPr>
      <w:r>
        <w:t xml:space="preserve">6. Conclusion</w:t>
      </w:r>
    </w:p>
    <w:p>
      <w:pPr>
        <w:pStyle w:val="FirstParagraph"/>
      </w:pPr>
      <w:r>
        <w:t xml:space="preserve">In conclusion, the modern Diplomat plays a pivotal role in shaping the trajectory of regions like Argentina Córdoba. By acting as an economic facilitator, cultural ambassador, and technological innovator, the Diplomat contributes to regional stability and growth. As global interdependence increases, cities outside capitals will likely gain prominence in international relations. Therefore, investing in skilled Diplomats who understand local nuances is essential for fostering meaningful connections.</w:t>
      </w:r>
    </w:p>
    <w:p>
      <w:pPr>
        <w:pStyle w:val="BodyText"/>
      </w:pPr>
      <w:r>
        <w:t xml:space="preserve">For policymakers abroad focusing on Argentina Córdoba, prioritizing diplomatic engagement means recognizing the province's unique contributions to national and regional development. By supporting these efforts, we can build a more interconnected and prosperous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Diplomat in Regional Stability: A Case Study of Argentina Córdoba</dc:title>
  <dc:creator/>
  <dc:language>en</dc:language>
  <cp:keywords/>
  <dcterms:created xsi:type="dcterms:W3CDTF">2026-07-29T15:35:29Z</dcterms:created>
  <dcterms:modified xsi:type="dcterms:W3CDTF">2026-07-29T15:35:29Z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