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28" w:name="X413bde2eac23cc6757109712e1257832cfd59a7"/>
    <w:p>
      <w:pPr>
        <w:pStyle w:val="Heading1"/>
      </w:pPr>
      <w:r>
        <w:t xml:space="preserve">The Evolving Role of the Diplomat in Contemporary Geopolitics:</w:t>
      </w:r>
    </w:p>
    <w:bookmarkStart w:id="21" w:name="X35cdda0edc44689bca650348ec5f3e85df5dc22"/>
    <w:p>
      <w:pPr>
        <w:pStyle w:val="Heading2"/>
      </w:pPr>
      <w:r>
        <w:t xml:space="preserve">A Strategic Analysis of Ghana Accra as a Hub for Multilateral Engagement</w:t>
      </w:r>
    </w:p>
    <w:p>
      <w:pPr>
        <w:pStyle w:val="FirstParagraph"/>
      </w:pPr>
      <w:r>
        <w:rPr>
          <w:bCs/>
          <w:b/>
        </w:rPr>
        <w:t xml:space="preserve">Dr. A. K. Mensah</w:t>
      </w:r>
      <w:r>
        <w:br/>
      </w:r>
      <w:r>
        <w:t xml:space="preserve">Senior Fellow, Institute for International Relations</w:t>
      </w:r>
      <w:r>
        <w:br/>
      </w:r>
      <w:r>
        <w:t xml:space="preserve">Submitted to the Global Conference on Diplomacy and Development 2024</w:t>
      </w:r>
    </w:p>
    <w:bookmarkStart w:id="20" w:name="abstract"/>
    <w:p>
      <w:pPr>
        <w:pStyle w:val="Heading3"/>
      </w:pPr>
      <w:r>
        <w:t xml:space="preserve">Abstract</w:t>
      </w:r>
    </w:p>
    <w:p>
      <w:pPr>
        <w:pStyle w:val="FirstParagraph"/>
      </w:pPr>
      <w:r>
        <w:t xml:space="preserve">This paper examines the transformative role of the modern diplomat within the context of West African geopolitics, with a specific focus on Ghana Accra. As global power dynamics shift towards multipolarity, traditional state-to-state interactions are increasingly complemented by multi-stakeholder diplomacy. Ghana Accra has emerged not merely as a national capital but as a critical nexus for international dialogue, hosting pivotal summits and regional organizations. This study analyzes how the contemporary diplomat must navigate complex economic partnerships, security challenges in the Sahel region, and digital diplomatic strategies while stationed in or engaging with Ghana Accra. The findings suggest that success in this environment requires a hybrid skill set combining traditional protocol expertise with agile crisis management and cultural intelligence.</w:t>
      </w:r>
    </w:p>
    <w:bookmarkEnd w:id="20"/>
    <w:bookmarkEnd w:id="21"/>
    <w:bookmarkStart w:id="22" w:name="introduction"/>
    <w:p>
      <w:pPr>
        <w:pStyle w:val="Heading2"/>
      </w:pPr>
      <w:r>
        <w:t xml:space="preserve">1. Introduction</w:t>
      </w:r>
    </w:p>
    <w:p>
      <w:pPr>
        <w:pStyle w:val="FirstParagraph"/>
      </w:pPr>
      <w:r>
        <w:t xml:space="preserve">The institution of the diplomat, often perceived as an archaic vestige of colonial-era statecraft, is undergoing a profound renaissance. In the twenty-first century, the definition of diplomatic work has expanded far beyond the signing of treaties and exchange of notes. Today’s diplomatic landscape is characterized by speed, transparency, and complexity. Nowhere is this transformation more evident than in West Africa, specifically within</w:t>
      </w:r>
      <w:r>
        <w:t xml:space="preserve"> </w:t>
      </w:r>
      <w:r>
        <w:rPr>
          <w:bCs/>
          <w:b/>
        </w:rPr>
        <w:t xml:space="preserve">Ghana Accra</w:t>
      </w:r>
      <w:r>
        <w:t xml:space="preserve">. As a stable democracy in a region often grappling with geopolitical instability, Ghana has positioned itself as a neutral ground for international mediation and economic partnership.</w:t>
      </w:r>
    </w:p>
    <w:p>
      <w:pPr>
        <w:pStyle w:val="BodyText"/>
      </w:pPr>
      <w:r>
        <w:t xml:space="preserve">This paper argues that the effective functioning of the modern diplomat is contingent upon their ability to adapt to the unique demands of operating in hubs like</w:t>
      </w:r>
      <w:r>
        <w:t xml:space="preserve"> </w:t>
      </w:r>
      <w:r>
        <w:rPr>
          <w:bCs/>
          <w:b/>
        </w:rPr>
        <w:t xml:space="preserve">Ghana Accra</w:t>
      </w:r>
      <w:r>
        <w:t xml:space="preserve">. Here, diplomacy is not confined to embassy walls but spills into public forums, digital spaces, and regional trade networks. The role of the</w:t>
      </w:r>
      <w:r>
        <w:t xml:space="preserve"> </w:t>
      </w:r>
      <w:r>
        <w:rPr>
          <w:bCs/>
          <w:b/>
        </w:rPr>
        <w:t xml:space="preserve">Diplomat</w:t>
      </w:r>
      <w:r>
        <w:t xml:space="preserve"> </w:t>
      </w:r>
      <w:r>
        <w:t xml:space="preserve">has evolved from a passive observer to an active architect of international consensus.</w:t>
      </w:r>
    </w:p>
    <w:bookmarkEnd w:id="22"/>
    <w:bookmarkStart w:id="23" w:name="X2788b65b44d4ea08925824290f69deeee871679"/>
    <w:p>
      <w:pPr>
        <w:pStyle w:val="Heading2"/>
      </w:pPr>
      <w:r>
        <w:t xml:space="preserve">2. Ghana Accra: The Epicenter of Regional Diplomacy</w:t>
      </w:r>
    </w:p>
    <w:p>
      <w:pPr>
        <w:pStyle w:val="FirstParagraph"/>
      </w:pPr>
      <w:r>
        <w:t xml:space="preserve">To understand the contemporary mission of the diplomat, one must first appreciate the strategic significance of</w:t>
      </w:r>
      <w:r>
        <w:t xml:space="preserve"> </w:t>
      </w:r>
      <w:r>
        <w:rPr>
          <w:bCs/>
          <w:b/>
        </w:rPr>
        <w:t xml:space="preserve">Ghana Accra</w:t>
      </w:r>
      <w:r>
        <w:t xml:space="preserve">. Unlike many capitals in West Africa that have been centers of conflict or political volatility, Accra has cultivated a reputation for stability and progressive governance. This stability has attracted a high density of international organizations, including the African Union’s permanent secretariat for specialized agencies, various United Nations bodies, and non-governmental organizations focused on development.</w:t>
      </w:r>
    </w:p>
    <w:p>
      <w:pPr>
        <w:pStyle w:val="BodyText"/>
      </w:pPr>
      <w:r>
        <w:t xml:space="preserve">The presence of these entities in</w:t>
      </w:r>
      <w:r>
        <w:t xml:space="preserve"> </w:t>
      </w:r>
      <w:r>
        <w:rPr>
          <w:bCs/>
          <w:b/>
        </w:rPr>
        <w:t xml:space="preserve">Ghana Accra</w:t>
      </w:r>
      <w:r>
        <w:t xml:space="preserve"> </w:t>
      </w:r>
      <w:r>
        <w:t xml:space="preserve">creates a unique ecosystem for diplomatic engagement. It is no longer sufficient for a diplomat to simply report back to their capital about local political movements. Instead, they must facilitate connections between multilateral agencies, private sector investors, and civil society leaders. The city serves as the de facto diplomatic capital of West Africa for many international stakeholders who require a secure and well-connected base of operations. Consequently, the</w:t>
      </w:r>
      <w:r>
        <w:t xml:space="preserve"> </w:t>
      </w:r>
      <w:r>
        <w:rPr>
          <w:bCs/>
          <w:b/>
        </w:rPr>
        <w:t xml:space="preserve">Diplomat</w:t>
      </w:r>
      <w:r>
        <w:t xml:space="preserve"> </w:t>
      </w:r>
      <w:r>
        <w:t xml:space="preserve">working in or engaging with this context must possess deep knowledge of regional frameworks such as ECOWAS (Economic Community of West African States) and AfCFTA (African Continental Free Trade Area).</w:t>
      </w:r>
    </w:p>
    <w:bookmarkEnd w:id="23"/>
    <w:bookmarkStart w:id="24" w:name="Xa434db2230ea40994515688af03dd3e32bb0862"/>
    <w:p>
      <w:pPr>
        <w:pStyle w:val="Heading2"/>
      </w:pPr>
      <w:r>
        <w:t xml:space="preserve">3. The Hybrid Skill Set of the Modern Diplomat</w:t>
      </w:r>
    </w:p>
    <w:p>
      <w:pPr>
        <w:pStyle w:val="FirstParagraph"/>
      </w:pPr>
      <w:r>
        <w:t xml:space="preserve">The traditional training for a</w:t>
      </w:r>
      <w:r>
        <w:t xml:space="preserve"> </w:t>
      </w:r>
      <w:r>
        <w:rPr>
          <w:bCs/>
          <w:b/>
        </w:rPr>
        <w:t xml:space="preserve">Diplomat</w:t>
      </w:r>
      <w:r>
        <w:t xml:space="preserve"> </w:t>
      </w:r>
      <w:r>
        <w:t xml:space="preserve">emphasizes protocol, international law, and language proficiency. However, in the dynamic environment of</w:t>
      </w:r>
      <w:r>
        <w:t xml:space="preserve"> </w:t>
      </w:r>
      <w:r>
        <w:rPr>
          <w:bCs/>
          <w:b/>
        </w:rPr>
        <w:t xml:space="preserve">Ghana Accra</w:t>
      </w:r>
      <w:r>
        <w:t xml:space="preserve">, additional competencies are required. First is economic diplomacy. As Ghana seeks to diversify its economy beyond gold and cocoa into technology and services, diplomats must act as facilitators for foreign direct investment (FDI). They must understand local market dynamics, regulatory environments, and the specific needs of multinational corporations looking to enter the West African market.</w:t>
      </w:r>
    </w:p>
    <w:p>
      <w:pPr>
        <w:pStyle w:val="BodyText"/>
      </w:pPr>
      <w:r>
        <w:t xml:space="preserve">Secondly, digital diplomacy has become indispensable. The citizens of</w:t>
      </w:r>
      <w:r>
        <w:t xml:space="preserve"> </w:t>
      </w:r>
      <w:r>
        <w:rPr>
          <w:bCs/>
          <w:b/>
        </w:rPr>
        <w:t xml:space="preserve">Ghana Accra</w:t>
      </w:r>
      <w:r>
        <w:t xml:space="preserve">, like many in urban Africa across the globe, are highly connected. Public opinion is shaped rapidly through social media platforms. A misstep by a foreign envoy can lead to immediate reputational damage online. Therefore, the modern</w:t>
      </w:r>
      <w:r>
        <w:t xml:space="preserve"> </w:t>
      </w:r>
      <w:r>
        <w:rPr>
          <w:bCs/>
          <w:b/>
        </w:rPr>
        <w:t xml:space="preserve">Diplomat</w:t>
      </w:r>
      <w:r>
        <w:t xml:space="preserve"> </w:t>
      </w:r>
      <w:r>
        <w:t xml:space="preserve">must be adept at "Twiplomacy," using digital tools to communicate policy positions directly to the populace while simultaneously monitoring sentiment in real-time. This requires a departure from the slow, deliberate pace of traditional correspondence toward a more agile, responsive style of engagement.</w:t>
      </w:r>
    </w:p>
    <w:bookmarkEnd w:id="24"/>
    <w:bookmarkStart w:id="25" w:name="security-cooperation-and-soft-power"/>
    <w:p>
      <w:pPr>
        <w:pStyle w:val="Heading2"/>
      </w:pPr>
      <w:r>
        <w:t xml:space="preserve">4. Security Cooperation and Soft Power</w:t>
      </w:r>
    </w:p>
    <w:p>
      <w:pPr>
        <w:pStyle w:val="FirstParagraph"/>
      </w:pPr>
      <w:r>
        <w:t xml:space="preserve">Safety and security remain paramount concerns in West Africa. From maritime piracy in the Gulf of Guinea to terrorism spilling over from the Sahel, regional stability is fragile. In this context, the role of the diplomat extends into security cooperation. Diplomatic missions in</w:t>
      </w:r>
      <w:r>
        <w:t xml:space="preserve"> </w:t>
      </w:r>
      <w:r>
        <w:rPr>
          <w:bCs/>
          <w:b/>
        </w:rPr>
        <w:t xml:space="preserve">Ghana Accra</w:t>
      </w:r>
      <w:r>
        <w:t xml:space="preserve"> </w:t>
      </w:r>
      <w:r>
        <w:t xml:space="preserve">often coordinate with military attachés and intelligence officials to share information on transnational threats. However, this must be balanced with "soft power" strategies.</w:t>
      </w:r>
    </w:p>
    <w:p>
      <w:pPr>
        <w:pStyle w:val="BodyText"/>
      </w:pPr>
      <w:r>
        <w:t xml:space="preserve">The most successful diplomats are those who build trust through cultural exchange, educational partnerships, and humanitarian aid. By supporting local initiatives in healthcare, education, and climate resilience within Ghana Accra’s communities, the diplomat builds a reservoir of goodwill that pays dividends during times of political tension. This approach contrasts sharply with coercive diplomacy; it relies on attraction rather than force. For instance, diplomatic efforts to promote green energy projects in</w:t>
      </w:r>
      <w:r>
        <w:t xml:space="preserve"> </w:t>
      </w:r>
      <w:r>
        <w:rPr>
          <w:bCs/>
          <w:b/>
        </w:rPr>
        <w:t xml:space="preserve">Ghana Accra</w:t>
      </w:r>
      <w:r>
        <w:t xml:space="preserve"> </w:t>
      </w:r>
      <w:r>
        <w:t xml:space="preserve">not only address climate change but also strengthen bilateral ties through shared environmental goals.</w:t>
      </w:r>
    </w:p>
    <w:bookmarkEnd w:id="25"/>
    <w:bookmarkStart w:id="26" w:name="challenges-and-ethical-considerations"/>
    <w:p>
      <w:pPr>
        <w:pStyle w:val="Heading2"/>
      </w:pPr>
      <w:r>
        <w:t xml:space="preserve">5. Challenges and Ethical Considerations</w:t>
      </w:r>
    </w:p>
    <w:p>
      <w:pPr>
        <w:pStyle w:val="FirstParagraph"/>
      </w:pPr>
      <w:r>
        <w:t xml:space="preserve">Navigating the diplomatic landscape in Ghana is not without its challenges. Corruption remains a systemic issue in many parts of global governance, presenting ethical dilemmas for the foreign</w:t>
      </w:r>
      <w:r>
        <w:t xml:space="preserve"> </w:t>
      </w:r>
      <w:r>
        <w:rPr>
          <w:bCs/>
          <w:b/>
        </w:rPr>
        <w:t xml:space="preserve">Diplomat</w:t>
      </w:r>
      <w:r>
        <w:t xml:space="preserve">. Adherence to strict anti-bribery laws while trying to build relationships with local stakeholders requires nuanced judgment and unwavering integrity. Furthermore, there is the risk of "diplomatic fatigue," where staff become disconnected from the realities on the ground due to insular living in expatriate compounds. Regular interaction with Ghanaians outside of official functions is crucial for maintaining authentic diplomatic relationships.</w:t>
      </w:r>
    </w:p>
    <w:p>
      <w:pPr>
        <w:pStyle w:val="BodyText"/>
      </w:pPr>
      <w:r>
        <w:t xml:space="preserve">Additionally, the geopolitical competition between major powers—such as China, the United States, and European Union members—is increasingly visible in</w:t>
      </w:r>
      <w:r>
        <w:t xml:space="preserve"> </w:t>
      </w:r>
      <w:r>
        <w:rPr>
          <w:bCs/>
          <w:b/>
        </w:rPr>
        <w:t xml:space="preserve">Ghana Accra</w:t>
      </w:r>
      <w:r>
        <w:t xml:space="preserve">. Each power seeks to expand its influence through infrastructure projects and trade agreements. The diplomat must navigate this competitive environment carefully, ensuring that their country’s interests are served without appearing neo-colonial or overly aggressive. The art lies in presenting cooperation as mutually beneficial rather than exploitative.</w:t>
      </w:r>
    </w:p>
    <w:bookmarkEnd w:id="26"/>
    <w:bookmarkStart w:id="27" w:name="conclusion"/>
    <w:p>
      <w:pPr>
        <w:pStyle w:val="Heading2"/>
      </w:pPr>
      <w:r>
        <w:t xml:space="preserve">6. Conclusion</w:t>
      </w:r>
    </w:p>
    <w:p>
      <w:pPr>
        <w:pStyle w:val="FirstParagraph"/>
      </w:pPr>
      <w:r>
        <w:t xml:space="preserve">In conclusion, the role of the diplomat has fundamentally shifted from a rigid adherence to protocol to a dynamic practice of relationship building and strategic facilitation.</w:t>
      </w:r>
      <w:r>
        <w:t xml:space="preserve"> </w:t>
      </w:r>
      <w:r>
        <w:rPr>
          <w:bCs/>
          <w:b/>
        </w:rPr>
        <w:t xml:space="preserve">Ghana Accra</w:t>
      </w:r>
      <w:r>
        <w:t xml:space="preserve"> </w:t>
      </w:r>
      <w:r>
        <w:t xml:space="preserve">stands as a prime example of where this new form of diplomacy is taking shape. It is a city that hosts the machinery of international cooperation while simultaneously facing local challenges that require innovative solutions.</w:t>
      </w:r>
    </w:p>
    <w:p>
      <w:pPr>
        <w:pStyle w:val="BodyText"/>
      </w:pPr>
      <w:r>
        <w:t xml:space="preserve">For the contemporary diplomat, success depends on adaptability, cultural intelligence, and a commitment to sustainable development. They must be economists, security analysts, communicators, and cultural ambassadors all at once. As global interdependence grows more intricate hubs like Ghana Accra will remain vital stages for diplomatic performance. The future of international relations lies in the ability of the diplomat to bridge divides not just between nations, but between sectors and societies within these critical urban centers.</w:t>
      </w:r>
    </w:p>
    <w:p>
      <w:pPr>
        <w:pStyle w:val="BodyText"/>
      </w:pPr>
      <w:r>
        <w:t xml:space="preserve">The journey ahead requires a renewed dedication to the principles of diplomacy: dialogue, understanding, and cooperation. By embracing these principles in contexts as vibrant and complex as Ghana Accra, diplomats can contribute meaningfully to a more stable and prosperous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Ghana Accra</dc:title>
  <dc:creator/>
  <dc:language>en</dc:language>
  <cp:keywords/>
  <dcterms:created xsi:type="dcterms:W3CDTF">2026-07-29T16:23:48Z</dcterms:created>
  <dcterms:modified xsi:type="dcterms:W3CDTF">2026-07-29T16:23:48Z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