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Modern</w:t>
      </w:r>
      <w:r>
        <w:t xml:space="preserve"> </w:t>
      </w:r>
      <w:r>
        <w:t xml:space="preserve">Geopolitics: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Israel</w:t>
      </w:r>
      <w:r>
        <w:t xml:space="preserve"> </w:t>
      </w:r>
      <w:r>
        <w:t xml:space="preserve">Tel</w:t>
      </w:r>
      <w:r>
        <w:t xml:space="preserve"> </w:t>
      </w:r>
      <w:r>
        <w:t xml:space="preserve">Aviv</w:t>
      </w:r>
    </w:p>
    <w:bookmarkStart w:id="33" w:name="Xaa051f9fbe39f594ceeff8a0591f85c32335633"/>
    <w:p>
      <w:pPr>
        <w:pStyle w:val="Heading1"/>
      </w:pPr>
      <w:r>
        <w:t xml:space="preserve">The Evolving Role of the Diplomat in Modern Geopolitics</w:t>
      </w:r>
    </w:p>
    <w:bookmarkStart w:id="21" w:name="Xb49816706993ab5e6ad4840e5528a02f4638f92"/>
    <w:p>
      <w:pPr>
        <w:pStyle w:val="Heading3"/>
      </w:pPr>
      <w:r>
        <w:t xml:space="preserve">A Case Study of Israel Tel Aviv as a Hub for Soft Power and Strategic Engagement</w:t>
      </w:r>
    </w:p>
    <w:p>
      <w:pPr>
        <w:pStyle w:val="FirstParagraph"/>
      </w:pPr>
      <w:r>
        <w:rPr>
          <w:bCs/>
          <w:b/>
        </w:rPr>
        <w:t xml:space="preserve">Author:</w:t>
      </w:r>
      <w:r>
        <w:br/>
      </w:r>
      <w:r>
        <w:t xml:space="preserve">Diplomatic Research Institute</w:t>
      </w:r>
      <w:r>
        <w:br/>
      </w:r>
      <w:r>
        <w:t xml:space="preserve">Tel Aviv, Israel</w:t>
      </w:r>
    </w:p>
    <w:p>
      <w:pPr>
        <w:pStyle w:val="BodyText"/>
      </w:pPr>
      <w:r>
        <w:t xml:space="preserve">Date: October 2023</w:t>
      </w:r>
    </w:p>
    <w:bookmarkStart w:id="20" w:name="abstract"/>
    <w:p>
      <w:pPr>
        <w:pStyle w:val="Heading4"/>
      </w:pPr>
      <w:r>
        <w:rPr>
          <w:bCs/>
          <w:b/>
        </w:rPr>
        <w:t xml:space="preserve">Abstract</w:t>
      </w:r>
    </w:p>
    <w:p>
      <w:pPr>
        <w:pStyle w:val="FirstParagraph"/>
      </w:pPr>
      <w:r>
        <w:t xml:space="preserve">This paper examines the transformation of the traditional role of a diplomat in the context of modern geopolitical challenges, using Israel Tel Aviv as a primary case study. While traditional diplomacy focuses on state-to-state relations through official channels, contemporary practice increasingly emphasizes "smart power," digital engagement, and cultural exchange. We argue that for a nation like Israel, situated at the crossroads of complex regional dynamics and global economic interests, the capital city of Tel Aviv serves not merely as an administrative center but as a vital platform for diplomatic innovation. The paper analyzes how diplomats operating within this specific urban context must navigate security concerns while fostering international cooperation in technology, culture, and humanitarian aid.</w:t>
      </w:r>
    </w:p>
    <w:bookmarkEnd w:id="20"/>
    <w:bookmarkEnd w:id="21"/>
    <w:bookmarkStart w:id="23" w:name="introduction"/>
    <w:bookmarkStart w:id="22" w:name="Xf626474f766ff16339a4259d58dc1eb2621df45"/>
    <w:p>
      <w:pPr>
        <w:pStyle w:val="Heading2"/>
      </w:pPr>
      <w:r>
        <w:t xml:space="preserve">1. Introduction: The Modern Diplomatic Landscape</w:t>
      </w:r>
    </w:p>
    <w:p>
      <w:pPr>
        <w:pStyle w:val="FirstParagraph"/>
      </w:pPr>
      <w:r>
        <w:t xml:space="preserve">In the 21st century, the definition of a diplomat has undergone a radical transformation. No longer confined to the gilded halls of embassies in Washington, London, or Paris today’s diplomatic corps must be agile, culturally fluent, and technologically adept. The archetype of the stoic ambassador delivering carefully worded cables is being supplemented by a more dynamic figure: the networker who operates across sectors including technology, academia, and civil society. This shift is particularly pronounced in</w:t>
      </w:r>
      <w:r>
        <w:t xml:space="preserve"> </w:t>
      </w:r>
      <w:r>
        <w:rPr>
          <w:bCs/>
          <w:b/>
        </w:rPr>
        <w:t xml:space="preserve">Israel Tel Aviv</w:t>
      </w:r>
      <w:r>
        <w:t xml:space="preserve">, a city that has rapidly emerged as a global center for innovation and entrepreneurship.</w:t>
      </w:r>
    </w:p>
    <w:p>
      <w:pPr>
        <w:pStyle w:val="BodyText"/>
      </w:pPr>
      <w:r>
        <w:t xml:space="preserve">This paper explores how the unique geopolitical positioning of Israel necessitates a specialized diplomatic approach. It posits that the diplomat in this region acts as both an advocate and an innovator, leveraging the energy of Tel Aviv to project soft power while managing hard security realities. The central thesis is that effective modern diplomacy requires a deep integration of local urban dynamics with global strategic objectives.</w:t>
      </w:r>
    </w:p>
    <w:bookmarkEnd w:id="22"/>
    <w:bookmarkEnd w:id="23"/>
    <w:bookmarkStart w:id="25" w:name="tel-aviv-as-a-diplomatic-hub"/>
    <w:bookmarkStart w:id="24" w:name="israel-tel-aviv-more-than-a-capital-city"/>
    <w:p>
      <w:pPr>
        <w:pStyle w:val="Heading2"/>
      </w:pPr>
      <w:r>
        <w:t xml:space="preserve">2. Israel Tel Aviv: More Than a Capital City</w:t>
      </w:r>
    </w:p>
    <w:p>
      <w:pPr>
        <w:pStyle w:val="FirstParagraph"/>
      </w:pPr>
      <w:r>
        <w:t xml:space="preserve">To understand the role of the diplomat in this region, one must first appreciate the specific context of Israel Tel Aviv. Unlike Jerusalem, which carries heavy historical and religious weight, Tel Aviv is often perceived by the international community as a modern, liberal hub. It is known as "Start-Up Nation" capital, boasting a dense concentration of high-tech firms and cultural institutions.</w:t>
      </w:r>
    </w:p>
    <w:p>
      <w:pPr>
        <w:pStyle w:val="BodyText"/>
      </w:pPr>
      <w:r>
        <w:t xml:space="preserve">For the diplomat stationed here or engaging with this city, Tel Aviv represents a bridge to global markets and intellectual communities. However, it also presents unique challenges. The city operates under the constant shadow of regional conflict, requiring diplomats to maintain normalcy while addressing security protocols. This duality—the juxtaposition of vibrant democratic life against a backdrop of geopolitical tension—defines the diplomatic mission in this sector.</w:t>
      </w:r>
    </w:p>
    <w:p>
      <w:pPr>
        <w:pStyle w:val="BodyText"/>
      </w:pPr>
      <w:r>
        <w:t xml:space="preserve">The term "Israel Tel Aviv" in diplomatic discourse often signifies openness and innovation. It is where many international tech summits, cultural festivals, and business delegations converge. Consequently, the diplomat’s role expands beyond political negotiation to include economic promotion and cultural mediation. They must be capable of selling Israel not just as a security partner, but as a lifestyle destination and an engine for global technological advancement.</w:t>
      </w:r>
    </w:p>
    <w:bookmarkEnd w:id="24"/>
    <w:bookmarkEnd w:id="25"/>
    <w:bookmarkStart w:id="29" w:name="the-modern-diplomat"/>
    <w:bookmarkStart w:id="28" w:name="the-profile-of-the-modern-diplomat"/>
    <w:p>
      <w:pPr>
        <w:pStyle w:val="Heading2"/>
      </w:pPr>
      <w:r>
        <w:t xml:space="preserve">3. The Profile of the Modern Diplomat</w:t>
      </w:r>
    </w:p>
    <w:p>
      <w:pPr>
        <w:pStyle w:val="FirstParagraph"/>
      </w:pPr>
      <w:r>
        <w:t xml:space="preserve">The contemporary diplomat must possess a hybrid skill set. Technical expertise in fields such as cybersecurity, biotechnology, and renewable energy is increasingly as valuable as proficiency in foreign languages. In the context of Israel Tel Aviv, this is evident in the frequent interaction between government officials and startup founders.</w:t>
      </w:r>
    </w:p>
    <w:bookmarkStart w:id="26" w:name="digital-diplomacy"/>
    <w:p>
      <w:pPr>
        <w:pStyle w:val="Heading3"/>
      </w:pPr>
      <w:r>
        <w:t xml:space="preserve">3.1 Digital Diplomacy</w:t>
      </w:r>
    </w:p>
    <w:p>
      <w:pPr>
        <w:pStyle w:val="FirstParagraph"/>
      </w:pPr>
      <w:r>
        <w:t xml:space="preserve">Social media has democratized diplomacy. A diplomat’s tweet can often achieve more than a week-long negotiation cycle. In Israel Tel Aviv, digital presence is crucial for countering negative narratives and highlighting success stories in innovation and social justice.</w:t>
      </w:r>
    </w:p>
    <w:bookmarkEnd w:id="26"/>
    <w:bookmarkStart w:id="27" w:name="cultural-diplomacy"/>
    <w:p>
      <w:pPr>
        <w:pStyle w:val="Heading3"/>
      </w:pPr>
      <w:r>
        <w:t xml:space="preserve">3.2 Cultural Diplomacy</w:t>
      </w:r>
    </w:p>
    <w:p>
      <w:pPr>
        <w:pStyle w:val="FirstParagraph"/>
      </w:pPr>
      <w:r>
        <w:t xml:space="preserve">Culture serves as a universal language that can bypass political deadlocks. The diplomat leverages the arts, music, and gastronomy of Israel Tel Aviv to build personal connections with foreign counterparts. Museums in Tel Aviv often serve as neutral grounds for dialogue, where shared human experiences are prioritized over political disagreements.</w:t>
      </w:r>
    </w:p>
    <w:bookmarkEnd w:id="27"/>
    <w:bookmarkEnd w:id="28"/>
    <w:bookmarkEnd w:id="29"/>
    <w:bookmarkStart w:id="31" w:name="challenges-and-resilience"/>
    <w:bookmarkStart w:id="30" w:name="X2e9aa3f1506ab6f1c6ca0b13b0ecb1ad394cb2b"/>
    <w:p>
      <w:pPr>
        <w:pStyle w:val="Heading2"/>
      </w:pPr>
      <w:r>
        <w:t xml:space="preserve">4. Challenges Faced by Diplomats in the Region</w:t>
      </w:r>
    </w:p>
    <w:p>
      <w:pPr>
        <w:pStyle w:val="FirstParagraph"/>
      </w:pPr>
      <w:r>
        <w:t xml:space="preserve">The environment in which this diplomat operates is fraught with complexity. Security concerns are paramount, influencing every aspect of diplomatic travel and public engagement. Furthermore, the diplomat must navigate intense international scrutiny regarding human rights and regional stability.</w:t>
      </w:r>
    </w:p>
    <w:p>
      <w:pPr>
        <w:pStyle w:val="BodyText"/>
      </w:pPr>
      <w:r>
        <w:t xml:space="preserve">Despite these challenges, resilience is key. The successful diplomat in Israel Tel Aviv learns to distinguish between noise and signal in international discourse. They understand that maintaining a presence requires not just physical attendance but emotional intelligence and strategic patience.</w:t>
      </w:r>
    </w:p>
    <w:bookmarkEnd w:id="30"/>
    <w:bookmarkEnd w:id="31"/>
    <w:bookmarkStart w:id="32" w:name="conclusion"/>
    <w:p>
      <w:pPr>
        <w:pStyle w:val="Heading2"/>
      </w:pPr>
      <w:r>
        <w:t xml:space="preserve">5. Conclusion</w:t>
      </w:r>
    </w:p>
    <w:p>
      <w:pPr>
        <w:pStyle w:val="FirstParagraph"/>
      </w:pPr>
      <w:r>
        <w:t xml:space="preserve">The role of the diplomat has evolved from a gatekeeper of state secrets to an ambassador of national potential. In the case of Israel Tel Aviv, this evolution is accelerated by the city's status as a global leader in tech and culture. The modern diplomat must embrace this complexity, utilizing every tool at their disposal—from high-level political talks to grassroots cultural exchanges—to advance their nation’s interests.</w:t>
      </w:r>
    </w:p>
    <w:p>
      <w:pPr>
        <w:pStyle w:val="BodyText"/>
      </w:pPr>
      <w:r>
        <w:t xml:space="preserve">As global interdependence grows, the lessons learned from operating in Israel Tel Aviv offer valuable insights for diplomatic practice worldwide: that resilience, innovation, and open dialogue are essential components of successful international relations. The diplomat is no longer just a representative of a government; they are an entrepreneur of peace and progress.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Diplomat in Modern Geopolitics: A Case Study of Israel Tel Aviv</dc:title>
  <dc:creator/>
  <dc:language>en</dc:language>
  <cp:keywords/>
  <dcterms:created xsi:type="dcterms:W3CDTF">2026-07-29T23:11:24Z</dcterms:created>
  <dcterms:modified xsi:type="dcterms:W3CDTF">2026-07-29T23:11:24Z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