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Diplomat</w:t>
      </w:r>
      <w:r>
        <w:t xml:space="preserve"> </w:t>
      </w:r>
      <w:r>
        <w:t xml:space="preserve">in</w:t>
      </w:r>
      <w:r>
        <w:t xml:space="preserve"> </w:t>
      </w:r>
      <w:r>
        <w:t xml:space="preserve">the</w:t>
      </w:r>
      <w:r>
        <w:t xml:space="preserve"> </w:t>
      </w:r>
      <w:r>
        <w:t xml:space="preserve">Modern</w:t>
      </w:r>
      <w:r>
        <w:t xml:space="preserve"> </w:t>
      </w:r>
      <w:r>
        <w:t xml:space="preserve">Geopolitical</w:t>
      </w:r>
      <w:r>
        <w:t xml:space="preserve"> </w:t>
      </w:r>
      <w:r>
        <w:t xml:space="preserve">Landscape:</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Japan</w:t>
      </w:r>
      <w:r>
        <w:t xml:space="preserve"> </w:t>
      </w:r>
      <w:r>
        <w:t xml:space="preserve">Tokyo</w:t>
      </w:r>
    </w:p>
    <w:bookmarkStart w:id="32" w:name="Xe6bb14545cae08976ad3f8f3e6be6c26b0acb35"/>
    <w:p>
      <w:pPr>
        <w:pStyle w:val="Heading1"/>
      </w:pPr>
      <w:r>
        <w:t xml:space="preserve">The Evolving Role of the Diplomat in the Modern Geopolitical Landscape: A Case Study of Japan Tokyo</w:t>
      </w:r>
    </w:p>
    <w:p>
      <w:pPr>
        <w:pStyle w:val="FirstParagraph"/>
      </w:pPr>
      <w:r>
        <w:rPr>
          <w:bCs/>
          <w:b/>
        </w:rPr>
        <w:t xml:space="preserve">Jane Doe, Ph.D.</w:t>
      </w:r>
      <w:r>
        <w:br/>
      </w:r>
      <w:r>
        <w:t xml:space="preserve">Department of International Relations</w:t>
      </w:r>
      <w:r>
        <w:br/>
      </w:r>
      <w:r>
        <w:t xml:space="preserve">Institute for Global Strategy</w:t>
      </w:r>
      <w:r>
        <w:br/>
      </w:r>
      <w:r>
        <w:br/>
      </w:r>
      <w:r>
        <w:rPr>
          <w:iCs/>
          <w:i/>
        </w:rPr>
        <w:t xml:space="preserve">Email: jane.doe@globalstrategy.edu</w:t>
      </w:r>
    </w:p>
    <w:bookmarkStart w:id="20" w:name="abstract"/>
    <w:p>
      <w:pPr>
        <w:pStyle w:val="Heading2"/>
      </w:pPr>
      <w:r>
        <w:t xml:space="preserve">Abstract</w:t>
      </w:r>
    </w:p>
    <w:p>
      <w:pPr>
        <w:pStyle w:val="FirstParagraph"/>
      </w:pPr>
      <w:r>
        <w:t xml:space="preserve">The contemporary definition of a diplomat has shifted dramatically from the exclusive realm of bilateral statecraft to a multifaceted role encompassing economic promotion, cultural exchange, and digital diplomacy. This paper examines the transformation of diplomatic practices with a specific focus on Japan Tokyo as a critical nexus for international relations. By analyzing case studies involving trade negotiations, security alliances in the Asia-Pacific region, and soft power initiatives centered in Japan Tokyo this study argues that modern diplomats must operate as hybrid actors capable of navigating complex local contexts while adhering to national strategic interests. The findings suggest that the success of diplomatic missions in major hubs like Japan Tokyo relies heavily on linguistic proficiency, cultural sensitivity, and the ability to leverage non-state actors.</w:t>
      </w:r>
    </w:p>
    <w:bookmarkEnd w:id="20"/>
    <w:bookmarkStart w:id="21" w:name="introduction"/>
    <w:p>
      <w:pPr>
        <w:pStyle w:val="Heading2"/>
      </w:pPr>
      <w:r>
        <w:t xml:space="preserve">1. Introduction</w:t>
      </w:r>
    </w:p>
    <w:p>
      <w:pPr>
        <w:pStyle w:val="FirstParagraph"/>
      </w:pPr>
      <w:r>
        <w:t xml:space="preserve">In an era characterized by rapid globalization and geopolitical fragmentation, the traditional instruments of foreign policy are being tested. The role of a diplomat is no longer confined to signing treaties in quiet chambers but extends into public squares, digital networks, and international forums. This paper explores these dynamics through the lens of Japan Tokyo a city that serves as both the political heart of one of the world’s most significant economies and a gateway to broader Asian diplomatic engagement.</w:t>
      </w:r>
    </w:p>
    <w:p>
      <w:pPr>
        <w:pStyle w:val="BodyText"/>
      </w:pPr>
      <w:r>
        <w:t xml:space="preserve">As nations compete for influence in the Indo-Pacific region cities like Japan Tokyo have become strategic assets. For any diplomat posted here, understanding local nuances is not merely a courtesy but a necessity for effective statecraft. This document aims to dissect how diplomats must adapt their strategies when operating within the unique socio-political environment of Japan Tokyo.</w:t>
      </w:r>
    </w:p>
    <w:bookmarkEnd w:id="21"/>
    <w:bookmarkStart w:id="22" w:name="X900fe17a954492191213723f30b1d06ec13ca0a"/>
    <w:p>
      <w:pPr>
        <w:pStyle w:val="Heading2"/>
      </w:pPr>
      <w:r>
        <w:t xml:space="preserve">2. The Historical Context of Diplomacy in Japan Tokyo</w:t>
      </w:r>
    </w:p>
    <w:p>
      <w:pPr>
        <w:pStyle w:val="FirstParagraph"/>
      </w:pPr>
      <w:r>
        <w:t xml:space="preserve">To understand the present, one must look to the past. Following the Meiji Restoration and subsequent post-World War II reconstruction, Japan Tokyo emerged as a beacon of economic resilience and democratic stability. Historically, diplomats stationed in Japan Tokyo played pivotal roles in forging security architectures such as bilateral defense agreements with Western allies.</w:t>
      </w:r>
    </w:p>
    <w:p>
      <w:pPr>
        <w:pStyle w:val="BodyText"/>
      </w:pPr>
      <w:r>
        <w:t xml:space="preserve">However, the nature of engagement has evolved. Early diplomatic efforts were often formal and hierarchical. Today interactions are more fluid and networked. A modern diplomat must engage not only with government officials but also with corporate leaders, academics, and civil society groups all based within the dynamic ecosystem of Japan Tokyo.</w:t>
      </w:r>
    </w:p>
    <w:bookmarkEnd w:id="22"/>
    <w:bookmarkStart w:id="26" w:name="the-modern-diplomat-key-competencies"/>
    <w:p>
      <w:pPr>
        <w:pStyle w:val="Heading2"/>
      </w:pPr>
      <w:r>
        <w:t xml:space="preserve">3. The Modern Diplomat: Key Competencies</w:t>
      </w:r>
    </w:p>
    <w:p>
      <w:pPr>
        <w:pStyle w:val="FirstParagraph"/>
      </w:pPr>
      <w:r>
        <w:t xml:space="preserve">The profile of the successful diplomat has changed. While traditional skills such as negotiation and protocol remain essential new competencies are increasingly demanded. This section outlines three critical areas where a diplomat must excel, particularly when stationed in high-stakes environments like Japan Tokyo.</w:t>
      </w:r>
    </w:p>
    <w:bookmarkStart w:id="23" w:name="Xaec98b1393dbbe1ea56b7e6cc2fcd209b3976fb"/>
    <w:p>
      <w:pPr>
        <w:pStyle w:val="Heading3"/>
      </w:pPr>
      <w:r>
        <w:t xml:space="preserve">3.1 Cultural Intelligence and Linguistic Proficiency</w:t>
      </w:r>
    </w:p>
    <w:p>
      <w:pPr>
        <w:pStyle w:val="FirstParagraph"/>
      </w:pPr>
      <w:r>
        <w:t xml:space="preserve">In Japan Tokyo, hierarchy and indirect communication styles dominate business and political interactions. A diplomat who fails to grasp these subtleties may find themselves alienated from potential partners. Mastery of the local language is often seen as a sign of respect, but deeper cultural intelligence allows for the interpretation of non-verbal cues and the understanding of "wa" (harmony) which underpins many social and political decisions in Japan Tokyo.</w:t>
      </w:r>
    </w:p>
    <w:bookmarkEnd w:id="23"/>
    <w:bookmarkStart w:id="24" w:name="economic-diplomacy"/>
    <w:p>
      <w:pPr>
        <w:pStyle w:val="Heading3"/>
      </w:pPr>
      <w:r>
        <w:t xml:space="preserve">3.2 Economic Diplomacy</w:t>
      </w:r>
    </w:p>
    <w:p>
      <w:pPr>
        <w:pStyle w:val="FirstParagraph"/>
      </w:pPr>
      <w:r>
        <w:t xml:space="preserve">Economic interests are central to modern foreign policy. Japan Tokyo is home to some of the world’s largest financial institutions and tech conglomerates. A diplomat must act as an advocate for their nation’s businesses while ensuring fair trade practices. This involves complex negotiations regarding supply chain resilience, technology transfer, and investment frameworks.</w:t>
      </w:r>
    </w:p>
    <w:bookmarkEnd w:id="24"/>
    <w:bookmarkStart w:id="25" w:name="digital-diplomacy"/>
    <w:p>
      <w:pPr>
        <w:pStyle w:val="Heading3"/>
      </w:pPr>
      <w:r>
        <w:t xml:space="preserve">3.3 Digital Diplomacy</w:t>
      </w:r>
    </w:p>
    <w:p>
      <w:pPr>
        <w:pStyle w:val="FirstParagraph"/>
      </w:pPr>
      <w:r>
        <w:t xml:space="preserve">The rise of social media has democratized information dissemination. A diplomat must now manage their nation’s digital narrative in real-time. In the context of Japan Tokyo where internet penetration is high and digital engagement is vibrant, diplomats must craft messages that resonate with local audiences while countering disinformation and promoting national values.</w:t>
      </w:r>
    </w:p>
    <w:bookmarkEnd w:id="25"/>
    <w:bookmarkEnd w:id="26"/>
    <w:bookmarkStart w:id="27" w:name="X40fb5fb5bf5393cf73c4e1bbb6b997724cb8e89"/>
    <w:p>
      <w:pPr>
        <w:pStyle w:val="Heading2"/>
      </w:pPr>
      <w:r>
        <w:t xml:space="preserve">4. Case Study: Security Cooperation in Japan Tokyo</w:t>
      </w:r>
    </w:p>
    <w:p>
      <w:pPr>
        <w:pStyle w:val="FirstParagraph"/>
      </w:pPr>
      <w:r>
        <w:t xml:space="preserve">The geopolitical significance of Japan Tokyo cannot be overstated regarding regional security. With rising tensions in the broader Asia-Pacific, diplomats stationed here play a crucial role in strengthening alliances. Recent years have seen intensified discussions on maritime security and cyber defense.</w:t>
      </w:r>
    </w:p>
    <w:p>
      <w:pPr>
        <w:pStyle w:val="BodyText"/>
      </w:pPr>
      <w:r>
        <w:t xml:space="preserve">A successful diplomatic mission in Japan Tokyo requires building coalitions among various stakeholders. This includes coordinating with local municipalities that host foreign military facilities or hosting joint exercises. The diplomat acts as a bridge, translating strategic imperatives into locally acceptable policies while ensuring that international obligations are met.</w:t>
      </w:r>
    </w:p>
    <w:bookmarkEnd w:id="27"/>
    <w:bookmarkStart w:id="28" w:name="soft-power-and-cultural-exchange"/>
    <w:p>
      <w:pPr>
        <w:pStyle w:val="Heading2"/>
      </w:pPr>
      <w:r>
        <w:t xml:space="preserve">5. Soft Power and Cultural Exchange</w:t>
      </w:r>
    </w:p>
    <w:p>
      <w:pPr>
        <w:pStyle w:val="FirstParagraph"/>
      </w:pPr>
      <w:r>
        <w:t xml:space="preserve">Beyond hard security and economics soft power is a vital tool for diplomats. Japan Tokyo has long been a global trendsetter in culture from anime to cuisine to fashion. Diplomats leverage these assets to foster goodwill among the Japanese public.</w:t>
      </w:r>
    </w:p>
    <w:p>
      <w:pPr>
        <w:pStyle w:val="BodyText"/>
      </w:pPr>
      <w:r>
        <w:t xml:space="preserve">Organizing cultural festivals, supporting educational exchanges, and promoting artistic collaborations are standard practices for any diplomat aiming to build long-term relationships in Japan Tokyo. These initiatives help humanize foreign policies and create a favorable environment for more substantive political negotiations.</w:t>
      </w:r>
    </w:p>
    <w:bookmarkEnd w:id="28"/>
    <w:bookmarkStart w:id="29" w:name="challenges-and-future-outlook"/>
    <w:p>
      <w:pPr>
        <w:pStyle w:val="Heading2"/>
      </w:pPr>
      <w:r>
        <w:t xml:space="preserve">6. Challenges and Future Outlook</w:t>
      </w:r>
    </w:p>
    <w:p>
      <w:pPr>
        <w:pStyle w:val="FirstParagraph"/>
      </w:pPr>
      <w:r>
        <w:t xml:space="preserve">Despite the opportunities, diplomats face significant challenges in Japan Tokyo. Bureaucratic inertia, language barriers, and differing political cycles can hinder progress. Furthermore the rapid pace of technological change requires continuous learning and adaptation.</w:t>
      </w:r>
    </w:p>
    <w:p>
      <w:pPr>
        <w:pStyle w:val="BodyText"/>
      </w:pPr>
      <w:r>
        <w:t xml:space="preserve">Looking forward it is imperative that diplomatic training institutions prioritize preparation for postings in complex urban centers like Japan Tokyo. Training should include immersive cultural experiences stress management techniques for high-pressure negotiations and skills in data analysis to interpret geopolitical trends accurately.</w:t>
      </w:r>
    </w:p>
    <w:bookmarkEnd w:id="29"/>
    <w:bookmarkStart w:id="30" w:name="conclusion"/>
    <w:p>
      <w:pPr>
        <w:pStyle w:val="Heading2"/>
      </w:pPr>
      <w:r>
        <w:t xml:space="preserve">7. Conclusion</w:t>
      </w:r>
    </w:p>
    <w:p>
      <w:pPr>
        <w:pStyle w:val="FirstParagraph"/>
      </w:pPr>
      <w:r>
        <w:t xml:space="preserve">In conclusion the role of a diplomat is more dynamic and demanding than ever before. The case of Japan Tokyo illustrates how local contexts shape global strategies. A successful diplomat must be versatile culturally intelligent economically astute and digitally savvy.</w:t>
      </w:r>
    </w:p>
    <w:p>
      <w:pPr>
        <w:pStyle w:val="BodyText"/>
      </w:pPr>
      <w:r>
        <w:t xml:space="preserve">As we move further into the 21st century cities like Japan Tokyo will remain critical nodes in the network of international relations. It is only through a deep understanding of these local dynamics that diplomats can effectively serve their nations and promote global stability. The future of diplomacy lies in its ability to adapt to these complexities ensuring that dialogue remains open cooperation thrives and peace is maintained.</w:t>
      </w:r>
    </w:p>
    <w:bookmarkEnd w:id="30"/>
    <w:bookmarkStart w:id="31" w:name="references"/>
    <w:p>
      <w:pPr>
        <w:pStyle w:val="Heading2"/>
      </w:pPr>
      <w:r>
        <w:t xml:space="preserve">References</w:t>
      </w:r>
    </w:p>
    <w:p>
      <w:pPr>
        <w:pStyle w:val="FirstParagraph"/>
      </w:pPr>
      <w:r>
        <w:t xml:space="preserve">1. Smith, J. (2021). *Digital Diplomacy in the Asian Century*. Oxford University Press.</w:t>
      </w:r>
      <w:r>
        <w:br/>
      </w:r>
      <w:r>
        <w:br/>
      </w:r>
      <w:r>
        <w:t xml:space="preserve">2. Tanaka, K., &amp; Lee, S. (2019). *Cultural Intelligence and International Relations*. Routledge.</w:t>
      </w:r>
      <w:r>
        <w:br/>
      </w:r>
      <w:r>
        <w:br/>
      </w:r>
      <w:r>
        <w:t xml:space="preserve">3. World Economic Forum. (2023). *Global Risks Report: Geopolitical Fragmentation*.</w:t>
      </w:r>
      <w:r>
        <w:br/>
      </w:r>
      <w:r>
        <w:br/>
      </w:r>
      <w:r>
        <w:t xml:space="preserve">4. Ministry of Foreign Affairs of Japan Tokyo. (2022). *Annual White Paper on Diplomacy*.</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Diplomat in the Modern Geopolitical Landscape: A Case Study of Japan Tokyo</dc:title>
  <dc:creator/>
  <dc:language>en</dc:language>
  <cp:keywords/>
  <dcterms:created xsi:type="dcterms:W3CDTF">2026-07-29T15:38:30Z</dcterms:created>
  <dcterms:modified xsi:type="dcterms:W3CDTF">2026-07-29T15:38:30Z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