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Geopolitical</w:t>
      </w:r>
      <w:r>
        <w:t xml:space="preserve"> </w:t>
      </w:r>
      <w:r>
        <w:t xml:space="preserve">Landscape</w:t>
      </w:r>
      <w:r>
        <w:t xml:space="preserve"> </w:t>
      </w:r>
      <w:r>
        <w:t xml:space="preserve">of</w:t>
      </w:r>
      <w:r>
        <w:t xml:space="preserve"> </w:t>
      </w:r>
      <w:r>
        <w:t xml:space="preserve">Pakistan</w:t>
      </w:r>
      <w:r>
        <w:t xml:space="preserve"> </w:t>
      </w:r>
      <w:r>
        <w:t xml:space="preserve">Islamabad</w:t>
      </w:r>
    </w:p>
    <w:bookmarkStart w:id="28" w:name="X7fdea091c83d6f7b7210f9c8ae15ad500ca26cf"/>
    <w:p>
      <w:pPr>
        <w:pStyle w:val="Heading1"/>
      </w:pPr>
      <w:r>
        <w:t xml:space="preserve">The Evolving Role of the Diplomat in the Geopolitical Landscape of Pakistan Islamabad</w:t>
      </w:r>
    </w:p>
    <w:p>
      <w:pPr>
        <w:pStyle w:val="FirstParagraph"/>
      </w:pPr>
      <w:r>
        <w:rPr>
          <w:iCs/>
          <w:i/>
        </w:rPr>
        <w:t xml:space="preserve">A Conference Paper Presented at the International Summit on South Asian Diplomacy</w:t>
      </w:r>
    </w:p>
    <w:p>
      <w:pPr>
        <w:pStyle w:val="BodyText"/>
      </w:pPr>
      <w:r>
        <w:rPr>
          <w:bCs/>
          <w:b/>
        </w:rPr>
        <w:t xml:space="preserve">Abstract:</w:t>
      </w:r>
      <w:r>
        <w:br/>
      </w:r>
      <w:r>
        <w:t xml:space="preserve">This paper explores the multifaceted role of the modern diplomat operating within the complex political, economic, and strategic environment of Pakistan Islamabad. As a critical hub in South Asia, Islamabad serves not only as the capital but also as a nexus for multilateral engagement and bilateral relations. We analyze how diplomats navigate regional security challenges, foster economic diplomacy through initiatives like the China-Pakistan Economic Corridor (CPEC), and manage cross-border tensions. The paper argues that the contemporary diplomat must possess agile soft-power capabilities alongside traditional negotiation skills to effectively represent national interests in Pakistan Islamabad’s dynamic landscape.</w:t>
      </w:r>
    </w:p>
    <w:bookmarkStart w:id="20" w:name="Xc1ff04fdc64bc5e266a4a07dd4c7cba8e879bc2"/>
    <w:p>
      <w:pPr>
        <w:pStyle w:val="Heading2"/>
      </w:pPr>
      <w:r>
        <w:t xml:space="preserve">1. Introduction: The Strategic Nexus of Pakistan Islamabad</w:t>
      </w:r>
    </w:p>
    <w:p>
      <w:pPr>
        <w:pStyle w:val="FirstParagraph"/>
      </w:pPr>
      <w:r>
        <w:t xml:space="preserve">In the annals of modern international relations, few cities hold as much strategic significance as Pakistan Islamabad. Positioned at the crossroads of South Asia, Central Asia, and the Middle East, this capital city has transformed from a planned administrative center into a bustling epicenter of global diplomacy. For any observer or scholar analyzing contemporary geopolitics, understanding the function of the diplomat in this specific locale is paramount. The term "diplomat" here does not merely refer to an individual holding credentials; it represents a critical agent of statecraft whose actions ripple across regional stability and global economic networks.</w:t>
      </w:r>
    </w:p>
    <w:p>
      <w:pPr>
        <w:pStyle w:val="BodyText"/>
      </w:pPr>
      <w:r>
        <w:t xml:space="preserve">Pakistan Islamabad acts as a gateway for diplomatic engagement with one of the world's most volatile yet vital regions. The presence of numerous foreign embassies, international organizations, and think tanks in the capital underscores its importance. Consequently, the role of the diplomat stationed in or engaging with Pakistan Islamabad has expanded significantly beyond traditional protocol management to include crisis mediation, economic advocacy, and cultural bridge-building.</w:t>
      </w:r>
    </w:p>
    <w:bookmarkEnd w:id="20"/>
    <w:bookmarkStart w:id="21" w:name="X0aeb5080ffbcf2ea06424291d2b624dc799660f"/>
    <w:p>
      <w:pPr>
        <w:pStyle w:val="Heading2"/>
      </w:pPr>
      <w:r>
        <w:t xml:space="preserve">2. The Traditional vs. Modern Diplomat: A Shift in Paradigm</w:t>
      </w:r>
    </w:p>
    <w:p>
      <w:pPr>
        <w:pStyle w:val="FirstParagraph"/>
      </w:pPr>
      <w:r>
        <w:t xml:space="preserve">The archetypal image of the diplomat is often one of formal attire and closed-door negotiations in stately embassies. However, the realities faced by diplomats operating in Pakistan Islamabad have necessitated a shift toward "new diplomacy." In this context, the diplomat must be adaptable, culturally fluent, and technologically savvy. The geopolitical tensions inherent to South Asia require a diplomat who can de-escalate conflicts through backchannel communications as effectively as they can sign bilateral trade agreements.</w:t>
      </w:r>
    </w:p>
    <w:p>
      <w:pPr>
        <w:pStyle w:val="BodyText"/>
      </w:pPr>
      <w:r>
        <w:t xml:space="preserve">Furthermore, the concept of public diplomacy has gained immense traction in Pakistan Islamabad. With a young and digitally connected population, diplomats must engage directly with civil society, media outlets, and educational institutions. The success of a diplomatic mission is no longer measured solely by state-to-state interactions but also by how well the diplomat can influence public opinion and foster mutual understanding between nations.</w:t>
      </w:r>
    </w:p>
    <w:bookmarkEnd w:id="21"/>
    <w:bookmarkStart w:id="22" w:name="economic-diplomacy-the-cpec-factor"/>
    <w:p>
      <w:pPr>
        <w:pStyle w:val="Heading2"/>
      </w:pPr>
      <w:r>
        <w:t xml:space="preserve">3. Economic Diplomacy: The CPEC Factor</w:t>
      </w:r>
    </w:p>
    <w:p>
      <w:pPr>
        <w:pStyle w:val="FirstParagraph"/>
      </w:pPr>
      <w:r>
        <w:t xml:space="preserve">No discussion on the role of the diplomat in Pakistan Islamabad is complete without addressing the China-Pakistan Economic Corridor (CPEC). As a flagship project of China’s Belt and Road Initiative, CPEC has redefined economic diplomacy in the region. Diplomats from participating nations must navigate complex legal, infrastructural, and social landscapes to ensure project success. The diplomat serves as a liaison between Chinese investors, Pakistani government entities in Islamabad, and local communities affected by infrastructure development.</w:t>
      </w:r>
    </w:p>
    <w:p>
      <w:pPr>
        <w:pStyle w:val="BodyText"/>
      </w:pPr>
      <w:r>
        <w:t xml:space="preserve">This form of economic diplomacy requires deep technical knowledge and regulatory expertise. It involves mitigating risks related to security investments while promoting long-term economic integration. The ability of the diplomat to facilitate dialogue on debt sustainability, labor rights, and environmental impact assessments is crucial for the sustained success of such mega-projects. Thus, the modern diplomat in Pakistan Islamabad acts as a hybrid figure: part political analyst, part economic advisor.</w:t>
      </w:r>
    </w:p>
    <w:bookmarkEnd w:id="22"/>
    <w:bookmarkStart w:id="23" w:name="X6053605eed4d0e9ea1e7296571138bd7cc806af"/>
    <w:p>
      <w:pPr>
        <w:pStyle w:val="Heading2"/>
      </w:pPr>
      <w:r>
        <w:t xml:space="preserve">4. Regional Security and Conflict Resolution</w:t>
      </w:r>
    </w:p>
    <w:p>
      <w:pPr>
        <w:pStyle w:val="FirstParagraph"/>
      </w:pPr>
      <w:r>
        <w:t xml:space="preserve">Pakistan Islamabad sits at a juncture that has historically been prone to geopolitical friction. The role of the diplomat in managing relations with neighboring countries, particularly regarding Kashmir and Afghanistan, is delicate and high-stakes. Diplomatic efforts often focus on confidence-building measures (CBMs) and track-two diplomacy involving non-state actors.</w:t>
      </w:r>
    </w:p>
    <w:p>
      <w:pPr>
        <w:pStyle w:val="BodyText"/>
      </w:pPr>
      <w:r>
        <w:t xml:space="preserve">In this arena, the diplomat acts as a buffer against escalation. By maintaining open lines of communication during times of heightened tension, diplomats in Pakistan Islamabad help prevent miscalculations that could lead to broader conflicts. The paper posits that successful conflict resolution in this region relies heavily on the personal rapport and trust built by individual diplomats over years of service, highlighting the human element often overlooked in structural analyses of international relations.</w:t>
      </w:r>
    </w:p>
    <w:bookmarkEnd w:id="23"/>
    <w:bookmarkStart w:id="24" w:name="cultural-diplomacy-and-soft-power"/>
    <w:p>
      <w:pPr>
        <w:pStyle w:val="Heading2"/>
      </w:pPr>
      <w:r>
        <w:t xml:space="preserve">5. Cultural Diplomacy and Soft Power</w:t>
      </w:r>
    </w:p>
    <w:p>
      <w:pPr>
        <w:pStyle w:val="FirstParagraph"/>
      </w:pPr>
      <w:r>
        <w:t xml:space="preserve">Beyond hard security and economics, cultural diplomacy plays a pivotal role in the identity of Pakistan Islamabad as a diplomatic hub. Universities, art galleries, and film festivals become stages for soft power projection. The diplomat leverages these platforms to showcase their country’s heritage and values. For instance, academic exchanges between Pakistani universities in Islamabad and institutions abroad foster long-term intellectual bonds.</w:t>
      </w:r>
    </w:p>
    <w:p>
      <w:pPr>
        <w:pStyle w:val="BodyText"/>
      </w:pPr>
      <w:r>
        <w:t xml:space="preserve">This aspect of diplomacy is essential for countering negative stereotypes and building a positive national image. By investing in cultural programs, the diplomat contributes to a deeper societal understanding that transcends political disagreements. In Pakistan Islamabad, where diverse ethnic and linguistic groups coexist, cultural diplomacy also serves as an internal tool for promoting social cohesion.</w:t>
      </w:r>
    </w:p>
    <w:bookmarkEnd w:id="24"/>
    <w:bookmarkStart w:id="25" w:name="Xa498f3141a0f4efe2b79cbac94406868be01b0d"/>
    <w:p>
      <w:pPr>
        <w:pStyle w:val="Heading2"/>
      </w:pPr>
      <w:r>
        <w:t xml:space="preserve">6. Challenges Facing Diplomats in Pakistan Islamabad</w:t>
      </w:r>
    </w:p>
    <w:p>
      <w:pPr>
        <w:pStyle w:val="FirstParagraph"/>
      </w:pPr>
      <w:r>
        <w:t xml:space="preserve">Despite the opportunities, diplomats in Pakistan Islamabad face significant challenges. Security concerns remain a primary hurdle, requiring rigorous protective measures that can sometimes isolate diplomats from the broader society they aim to engage with. Additionally, bureaucratic inefficiencies and frequent changes in government policy can disrupt long-term diplomatic strategies.</w:t>
      </w:r>
    </w:p>
    <w:p>
      <w:pPr>
        <w:pStyle w:val="BodyText"/>
      </w:pPr>
      <w:r>
        <w:t xml:space="preserve">Moreover, the rapid digitalization of international relations has introduced new vulnerabilities. Cyber-espionage and disinformation campaigns targeting diplomatic missions necessitate that modern diplomats possess cybersecurity literacy. The paper argues that training programs for diplomats must be updated to include modules on digital security and cyber-diplomacy.</w:t>
      </w:r>
    </w:p>
    <w:bookmarkEnd w:id="25"/>
    <w:bookmarkStart w:id="26" w:name="X2c6495774c67f44872a91a7cb2d163899d3d594"/>
    <w:p>
      <w:pPr>
        <w:pStyle w:val="Heading2"/>
      </w:pPr>
      <w:r>
        <w:t xml:space="preserve">7. Conclusion: The Future of Diplomacy in the Capital</w:t>
      </w:r>
    </w:p>
    <w:p>
      <w:pPr>
        <w:pStyle w:val="FirstParagraph"/>
      </w:pPr>
      <w:r>
        <w:t xml:space="preserve">In conclusion, the role of the diplomat in Pakistan Islamabad is evolving from a traditional intermediary to a multifaceted strategist engaged in economic, cultural, and security domains. As global power dynamics shift further toward Asia, Islamabad’s significance as a diplomatic capital will likely grow. Diplomats must therefore be equipped with a diverse skill set that combines analytical rigor with interpersonal finesse.</w:t>
      </w:r>
    </w:p>
    <w:p>
      <w:pPr>
        <w:pStyle w:val="BodyText"/>
      </w:pPr>
      <w:r>
        <w:t xml:space="preserve">Future research should focus on the quantifiable impact of cultural diplomacy initiatives in Pakistan Islamabad and explore how emerging technologies can enhance the effectiveness of diplomatic engagement. By adapting to these changes, diplomats can continue to play a vital role in fostering peace, prosperity, and understanding in one of the world’s most critical geopolitical regions.</w:t>
      </w:r>
    </w:p>
    <w:bookmarkEnd w:id="26"/>
    <w:bookmarkStart w:id="27" w:name="references"/>
    <w:p>
      <w:pPr>
        <w:pStyle w:val="Heading2"/>
      </w:pPr>
      <w:r>
        <w:t xml:space="preserve">References</w:t>
      </w:r>
    </w:p>
    <w:p>
      <w:pPr>
        <w:pStyle w:val="FirstParagraph"/>
      </w:pPr>
      <w:r>
        <w:rPr>
          <w:iCs/>
          <w:i/>
        </w:rPr>
        <w:t xml:space="preserve">Note: Selected bibliography for illustrative purposes.</w:t>
      </w:r>
    </w:p>
    <w:p>
      <w:pPr>
        <w:numPr>
          <w:ilvl w:val="0"/>
          <w:numId w:val="1001"/>
        </w:numPr>
        <w:pStyle w:val="Compact"/>
      </w:pPr>
      <w:r>
        <w:t xml:space="preserve">Buzan, B., &amp; Wæver, M. (2003). Regions and Powers: The Structure of International Security. Cambridge University Press.</w:t>
      </w:r>
    </w:p>
    <w:p>
      <w:pPr>
        <w:numPr>
          <w:ilvl w:val="0"/>
          <w:numId w:val="1001"/>
        </w:numPr>
        <w:pStyle w:val="Compact"/>
      </w:pPr>
      <w:r>
        <w:t xml:space="preserve">Dawn Newspapers Archives on CPEC and Foreign Policy in Islamabad.</w:t>
      </w:r>
    </w:p>
    <w:p>
      <w:pPr>
        <w:numPr>
          <w:ilvl w:val="0"/>
          <w:numId w:val="1001"/>
        </w:numPr>
        <w:pStyle w:val="Compact"/>
      </w:pPr>
      <w:r>
        <w:t xml:space="preserve">Mianzad, A. (2018). "The Changing Landscape of Diplomacy in South Asia." Journal of International Affairs, 45(2), 112-130.</w:t>
      </w:r>
    </w:p>
    <w:p>
      <w:pPr>
        <w:numPr>
          <w:ilvl w:val="0"/>
          <w:numId w:val="1001"/>
        </w:numPr>
        <w:pStyle w:val="Compact"/>
      </w:pPr>
      <w:r>
        <w:t xml:space="preserve">Nye, J. S. (2004). Soft Power: The Means to Success in World Politics. PublicAffairs.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the Geopolitical Landscape of Pakistan Islamabad</dc:title>
  <dc:creator/>
  <dc:language>en</dc:language>
  <cp:keywords/>
  <dcterms:created xsi:type="dcterms:W3CDTF">2026-07-29T21:33:04Z</dcterms:created>
  <dcterms:modified xsi:type="dcterms:W3CDTF">2026-07-29T21:33:04Z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