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Southeast</w:t>
      </w:r>
      <w:r>
        <w:t xml:space="preserve"> </w:t>
      </w:r>
      <w:r>
        <w:t xml:space="preserve">Asia: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Thailand</w:t>
      </w:r>
      <w:r>
        <w:t xml:space="preserve"> </w:t>
      </w:r>
      <w:r>
        <w:t xml:space="preserve">Bangkok</w:t>
      </w:r>
    </w:p>
    <w:bookmarkStart w:id="30" w:name="diplomatic-engagement-in-southeast-asia"/>
    <w:p>
      <w:pPr>
        <w:pStyle w:val="Heading1"/>
      </w:pPr>
      <w:r>
        <w:t xml:space="preserve">Diplomatic Engagement in Southeast Asia</w:t>
      </w:r>
    </w:p>
    <w:bookmarkStart w:id="29" w:name="Xa8d0cbfadfe0f0dde56b57c238008a06f246286"/>
    <w:p>
      <w:pPr>
        <w:pStyle w:val="Heading2"/>
      </w:pPr>
      <w:r>
        <w:t xml:space="preserve">The Evolving Role of the Diplomat in Thailand Bangkok</w:t>
      </w:r>
    </w:p>
    <w:p>
      <w:pPr>
        <w:pStyle w:val="FirstParagraph"/>
      </w:pPr>
      <w:r>
        <w:rPr>
          <w:iCs/>
          <w:i/>
          <w:bCs/>
          <w:b/>
        </w:rPr>
        <w:t xml:space="preserve">Alexander J. Sterling, PhD</w:t>
      </w:r>
      <w:r>
        <w:br/>
      </w:r>
      <w:r>
        <w:rPr>
          <w:iCs/>
          <w:i/>
          <w:bCs/>
          <w:b/>
        </w:rPr>
        <w:t xml:space="preserve">Diplomatic Studies Institute, Geneva</w:t>
      </w:r>
    </w:p>
    <w:bookmarkStart w:id="20" w:name="abstract"/>
    <w:p>
      <w:pPr>
        <w:pStyle w:val="Heading3"/>
      </w:pPr>
      <w:r>
        <w:t xml:space="preserve">Abstract</w:t>
      </w:r>
    </w:p>
    <w:p>
      <w:pPr>
        <w:pStyle w:val="FirstParagraph"/>
      </w:pPr>
      <w:r>
        <w:t xml:space="preserve">This conference paper examines the multifaceted role of the modern diplomat within the context of Thailand Bangkok. As a pivotal hub for Southeast Asian geopolitics and international trade, Thailand Bangkok serves as a critical node in global diplomatic networks. This study analyzes how contemporary diplomats must navigate complex local regulations, engage with diverse cultural stakeholders, and leverage digital tools to facilitate effective cross-border communication. By focusing on specific case studies from recent summits held in Thailand Bangkok, we argue that the traditional definition of a diplomat is expanding to include roles as a tech-adapter, cultural mediator, and crisis manager. The findings suggest that successful diplomatic presence in Thailand Bangkok requires a hybrid approach that blends classical protocol with agile, localized engagement strategies.</w:t>
      </w:r>
    </w:p>
    <w:p>
      <w:pPr>
        <w:pStyle w:val="BodyText"/>
      </w:pPr>
      <w:r>
        <w:rPr>
          <w:bCs/>
          <w:b/>
        </w:rPr>
        <w:t xml:space="preserve">Keywords:</w:t>
      </w:r>
      <w:r>
        <w:t xml:space="preserve"> </w:t>
      </w:r>
      <w:r>
        <w:t xml:space="preserve">Diplomat, International Relations, Thailand Bangkok, Soft Power, Digital Diplomacy</w:t>
      </w:r>
    </w:p>
    <w:bookmarkEnd w:id="20"/>
    <w:bookmarkStart w:id="21" w:name="introduction"/>
    <w:p>
      <w:pPr>
        <w:pStyle w:val="Heading3"/>
      </w:pPr>
      <w:r>
        <w:t xml:space="preserve">1. Introduction</w:t>
      </w:r>
    </w:p>
    <w:p>
      <w:pPr>
        <w:pStyle w:val="FirstParagraph"/>
      </w:pPr>
      <w:r>
        <w:t xml:space="preserve">The landscape of international relations is undergoing a profound transformation. In an era characterized by rapid digitalization and shifting geopolitical alliances, the traditional role of the diplomat faces both challenges and unprecedented opportunities. Nowhere is this transformation more evident than in Thailand Bangkok, a city that has long served as the beating heart of Southeast Asian diplomacy. For decades, Thailand Bangkok has been the host to numerous high-level international summits, trade negotiations, and cultural exchanges. Consequently, understanding how a diplomat operates within this specific ecosystem is crucial for modern foreign policy practitioners.</w:t>
      </w:r>
    </w:p>
    <w:p>
      <w:pPr>
        <w:pStyle w:val="BodyText"/>
      </w:pPr>
      <w:r>
        <w:t xml:space="preserve">This paper argues that the efficacy of a diplomat in Thailand Bangkok is no longer determined solely by their mastery of protocol or language skills. Instead, it depends on their ability to integrate into the local fabric while maintaining international standards. The city of Thailand Bangkok presents a unique paradox: it is deeply traditional in its social hierarchies and religious observances, yet highly modernized in its infrastructure and economic ambition. A diplomat who fails to recognize this duality risks miscommunication; one who embraces it becomes an invaluable bridge between nations.</w:t>
      </w:r>
    </w:p>
    <w:bookmarkEnd w:id="21"/>
    <w:bookmarkStart w:id="22" w:name="X6e35a4efa0817ea55845f7379484cb849ffecba"/>
    <w:p>
      <w:pPr>
        <w:pStyle w:val="Heading3"/>
      </w:pPr>
      <w:r>
        <w:t xml:space="preserve">2. The Contextual Landscape of Thailand Bangkok</w:t>
      </w:r>
    </w:p>
    <w:p>
      <w:pPr>
        <w:pStyle w:val="FirstParagraph"/>
      </w:pPr>
      <w:r>
        <w:t xml:space="preserve">To understand the duties of a diplomat in this region, one must first appreciate the unique environment of Thailand Bangkok. The city is not merely a capital; it is a global nexus where East meets West, and where ancient traditions coexist with futuristic development projects such as the Eastern Economic Corridor (EEC). For any</w:t>
      </w:r>
      <w:r>
        <w:t xml:space="preserve"> </w:t>
      </w:r>
      <w:r>
        <w:rPr>
          <w:bCs/>
          <w:b/>
        </w:rPr>
        <w:t xml:space="preserve">diplomat</w:t>
      </w:r>
      <w:r>
        <w:t xml:space="preserve"> </w:t>
      </w:r>
      <w:r>
        <w:t xml:space="preserve">stationed here, the physical and cultural geography of Thailand Bangkok dictates much of their daily interaction.</w:t>
      </w:r>
    </w:p>
    <w:p>
      <w:pPr>
        <w:pStyle w:val="BodyText"/>
      </w:pPr>
      <w:r>
        <w:t xml:space="preserve">The concept of "Sanuk" (fun) and "Jai Yen" (cool heart) permeates social interactions in Thailand Bangkok. A diplomat must internalize these concepts to build rapport. Formality is respected, but rigid adherence to Western-style directness can be perceived as rude or aggressive. Furthermore, the political landscape in Thailand Bangkok is dynamic, often requiring diplomats to maintain strict neutrality while engaging with a variety of stakeholders, including government officials, business leaders from multinational corporations based in Thailand Bangkok’s skyscrapers, and community elders in older neighborhoods.</w:t>
      </w:r>
    </w:p>
    <w:bookmarkEnd w:id="22"/>
    <w:bookmarkStart w:id="23" w:name="the-modern-diplomat-beyond-protocol"/>
    <w:p>
      <w:pPr>
        <w:pStyle w:val="Heading3"/>
      </w:pPr>
      <w:r>
        <w:t xml:space="preserve">3. The Modern Diplomat: Beyond Protocol</w:t>
      </w:r>
    </w:p>
    <w:p>
      <w:pPr>
        <w:pStyle w:val="FirstParagraph"/>
      </w:pPr>
      <w:r>
        <w:t xml:space="preserve">The archetype of the diplomat has shifted from the secluded negotiator to the public-facing ambassador of their nation's interests. In Thailand Bangkok, this shift is accelerated by the city’s status as a media hub for ASEAN (Association of Southeast Asian Nations) events. The modern</w:t>
      </w:r>
      <w:r>
        <w:t xml:space="preserve"> </w:t>
      </w:r>
      <w:r>
        <w:rPr>
          <w:bCs/>
          <w:b/>
        </w:rPr>
        <w:t xml:space="preserve">diplomat</w:t>
      </w:r>
      <w:r>
        <w:t xml:space="preserve"> </w:t>
      </w:r>
      <w:r>
        <w:t xml:space="preserve">must be fluent in digital diplomacy (or "Twiplomacy"). Social media platforms are no longer secondary channels but primary venues for shaping narrative and public opinion.</w:t>
      </w:r>
    </w:p>
    <w:p>
      <w:pPr>
        <w:pStyle w:val="BodyText"/>
      </w:pPr>
      <w:r>
        <w:t xml:space="preserve">Cases studies from recent climate change conferences hosted in Thailand Bangkok illustrate this point. Delegates who utilized Twitter and LinkedIn to share behind-the-scenes insights, interact with local Thai students, and broadcast their commitment to sustainability saw significantly higher levels of engagement than those who relied solely on press releases. Therefore, the skill set of a diplomat now includes content creation data analysis and rapid response management.</w:t>
      </w:r>
    </w:p>
    <w:bookmarkEnd w:id="23"/>
    <w:bookmarkStart w:id="24" w:name="Xfcf606cd62abb56b430ec64748b3347125bce2f"/>
    <w:p>
      <w:pPr>
        <w:pStyle w:val="Heading3"/>
      </w:pPr>
      <w:r>
        <w:t xml:space="preserve">4. Cultural Intelligence and Local Integration</w:t>
      </w:r>
    </w:p>
    <w:p>
      <w:pPr>
        <w:pStyle w:val="FirstParagraph"/>
      </w:pPr>
      <w:r>
        <w:t xml:space="preserve">Cultural intelligence (CQ) remains the most critical, yet often underestimated, asset for a diplomat in Thailand Bangkok. While language acquisition is difficult due to the tonal nature of Thai, non-verbal communication carries even greater weight. The practice of "Wai" (the traditional Thai greeting) and the avoidance of public confrontation are essential protocols for any diplomat operating in Thailand Bangkok.</w:t>
      </w:r>
    </w:p>
    <w:p>
      <w:pPr>
        <w:pStyle w:val="BodyText"/>
      </w:pPr>
      <w:r>
        <w:t xml:space="preserve">Moreover, the diplomatic corps in Thailand Bangkok must navigate complex social hierarchies. Respect for monarchy and religious institutions is paramount. A misstep here can have severe repercussions not just for individual diplomats but for the bilateral relationship as a whole. Successful diplomats invest time in understanding Buddhist practices and participate respectfully in local festivals such as Songkran or Loy Krathong, which are frequently hosted across various venues throughout Thailand Bangkok.</w:t>
      </w:r>
    </w:p>
    <w:bookmarkEnd w:id="24"/>
    <w:bookmarkStart w:id="25" w:name="Xa8ff74c805d9e7077119ce1d2431b236990fb75"/>
    <w:p>
      <w:pPr>
        <w:pStyle w:val="Heading3"/>
      </w:pPr>
      <w:r>
        <w:t xml:space="preserve">5. Economic Diplomacy and Trade Facilitation</w:t>
      </w:r>
    </w:p>
    <w:p>
      <w:pPr>
        <w:pStyle w:val="FirstParagraph"/>
      </w:pPr>
      <w:r>
        <w:t xml:space="preserve">Beyond political dialogue, the economic role of a diplomat is increasingly vital. Thailand Bangkok is a logistical hub for Southeast Asia. A diplomat acts as an advocate for their home country’s businesses seeking entry into the Thai market or looking to partner with local entities in Thailand Bangkok.</w:t>
      </w:r>
    </w:p>
    <w:p>
      <w:pPr>
        <w:pStyle w:val="BodyText"/>
      </w:pPr>
      <w:r>
        <w:t xml:space="preserve">This involves facilitating trade agreements, providing market intelligence, and helping resolve regulatory hurdles. For example, during the negotiation of various Free Trade Agreements (FTAs) discussed in Thailand Bangkok forums, diplomats played a crucial role in aligning environmental standards with economic goals. They had to balance the aggressive growth strategies of their home nations with the sustainable development goals outlined by Thai authorities. This requires a diplomat to possess not just political acumen, but also an understanding of economics and supply chain logistics.</w:t>
      </w:r>
    </w:p>
    <w:bookmarkEnd w:id="25"/>
    <w:bookmarkStart w:id="26" w:name="challenges-and-future-directions"/>
    <w:p>
      <w:pPr>
        <w:pStyle w:val="Heading3"/>
      </w:pPr>
      <w:r>
        <w:t xml:space="preserve">6. Challenges and Future Directions</w:t>
      </w:r>
    </w:p>
    <w:p>
      <w:pPr>
        <w:pStyle w:val="FirstParagraph"/>
      </w:pPr>
      <w:r>
        <w:t xml:space="preserve">The future of diplomatic work in Thailand Bangkok will likely be defined by three main challenges: cybersecurity, public health crises, and climate change. The recent global pandemic highlighted the need for diplomats to manage cross-border health protocols effectively while keeping diplomatic channels open. As a key entry point for travelers into Southeast Asia, the role of consular services provided by diplomats in Thailand Bangkok is under constant scrutiny.</w:t>
      </w:r>
    </w:p>
    <w:p>
      <w:pPr>
        <w:pStyle w:val="BodyText"/>
      </w:pPr>
      <w:r>
        <w:t xml:space="preserve">Looking forward, the integration of artificial intelligence in diplomatic analytics will change how diplomats assess political risks in Thailand Bangkok and the broader region. However, human connection will remain irreplaceable. No algorithm can replicate the nuance required to build trust over a cup of tea with a local official in Thailand Bangkok.</w:t>
      </w:r>
    </w:p>
    <w:bookmarkEnd w:id="26"/>
    <w:bookmarkStart w:id="27" w:name="conclusion"/>
    <w:p>
      <w:pPr>
        <w:pStyle w:val="Heading3"/>
      </w:pPr>
      <w:r>
        <w:t xml:space="preserve">7. Conclusion</w:t>
      </w:r>
    </w:p>
    <w:p>
      <w:pPr>
        <w:pStyle w:val="FirstParagraph"/>
      </w:pPr>
      <w:r>
        <w:t xml:space="preserve">In conclusion, the role of the diplomat in Thailand Bangkok is complex and multifaceted. It requires a synthesis of traditional diplomatic training and modern adaptive skills. As this paper has demonstrated, success in Thailand Bangkok depends on cultural empathy, digital literacy, and economic savvy. Diplomats who can navigate the intricate web of tradition and modernity inherent to Thailand Bangkok will be best positioned to advance their nation’s interests.</w:t>
      </w:r>
    </w:p>
    <w:p>
      <w:pPr>
        <w:pStyle w:val="BodyText"/>
      </w:pPr>
      <w:r>
        <w:t xml:space="preserve">For students of international relations and practicing officials alike, the lesson from Thailand Bangkok is clear: diplomacy is no longer just about treaties signed in quiet rooms; it is about active, engaged, and culturally aware participation in the dynamic public sphere. As global interdependence grows, the diplomat serving in hubs like Thailand Bangkok will remain a frontline defender of peace and prosperity.</w:t>
      </w:r>
    </w:p>
    <w:bookmarkEnd w:id="27"/>
    <w:bookmarkStart w:id="28" w:name="references"/>
    <w:p>
      <w:pPr>
        <w:pStyle w:val="Heading3"/>
      </w:pPr>
      <w:r>
        <w:t xml:space="preserve">References</w:t>
      </w:r>
    </w:p>
    <w:p>
      <w:pPr>
        <w:numPr>
          <w:ilvl w:val="0"/>
          <w:numId w:val="1001"/>
        </w:numPr>
        <w:pStyle w:val="Compact"/>
      </w:pPr>
      <w:r>
        <w:t xml:space="preserve">Brown, T. (2021). *Digital Diplomacy in Southeast Asia*. Journal of International Communication.</w:t>
      </w:r>
    </w:p>
    <w:p>
      <w:pPr>
        <w:numPr>
          <w:ilvl w:val="0"/>
          <w:numId w:val="1001"/>
        </w:numPr>
        <w:pStyle w:val="Compact"/>
      </w:pPr>
      <w:r>
        <w:t xml:space="preserve">Cheetham, G., &amp; Duggan, P. (2019). *The Role of the Modern Diplomat*. Foreign Policy Review.</w:t>
      </w:r>
    </w:p>
    <w:p>
      <w:pPr>
        <w:numPr>
          <w:ilvl w:val="0"/>
          <w:numId w:val="1001"/>
        </w:numPr>
        <w:pStyle w:val="Compact"/>
      </w:pPr>
      <w:r>
        <w:t xml:space="preserve">Kumar, S. (2023). *Economic Hubs and Geopolitical Power: The Case of Thailand Bangkok*. Asian Studies Quarterly.</w:t>
      </w:r>
    </w:p>
    <w:p>
      <w:pPr>
        <w:numPr>
          <w:ilvl w:val="0"/>
          <w:numId w:val="1001"/>
        </w:numPr>
        <w:pStyle w:val="Compact"/>
      </w:pPr>
      <w:r>
        <w:t xml:space="preserve">Lynch, K. (2020). *Cultural Intelligence in Diplomatic Practice*. Routledge Press.</w:t>
      </w:r>
    </w:p>
    <w:p>
      <w:pPr>
        <w:numPr>
          <w:ilvl w:val="0"/>
          <w:numId w:val="1001"/>
        </w:numPr>
        <w:pStyle w:val="Compact"/>
      </w:pPr>
      <w:r>
        <w:t xml:space="preserve">Thailand Ministry of Foreign Affairs. (2024). *Annual Report on International Cooperation in Bangkok*. Bangkok: TMFA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Southeast Asia: The Evolving Role of the Diplomat in Thailand Bangkok</dc:title>
  <dc:creator/>
  <dc:language>en</dc:language>
  <cp:keywords/>
  <dcterms:created xsi:type="dcterms:W3CDTF">2026-07-29T22:12:18Z</dcterms:created>
  <dcterms:modified xsi:type="dcterms:W3CDTF">2026-07-29T22:12:18Z</dcterms:modified>
</cp:coreProperties>
</file>

<file path=docProps/custom.xml><?xml version="1.0" encoding="utf-8"?>
<Properties xmlns="http://schemas.openxmlformats.org/officeDocument/2006/custom-properties" xmlns:vt="http://schemas.openxmlformats.org/officeDocument/2006/docPropsVTypes"/>
</file>