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Bridging</w:t>
      </w:r>
      <w:r>
        <w:t xml:space="preserve"> </w:t>
      </w:r>
      <w:r>
        <w:t xml:space="preserve">Primary</w:t>
      </w:r>
      <w:r>
        <w:t xml:space="preserve"> </w:t>
      </w:r>
      <w:r>
        <w:t xml:space="preserve">Care</w:t>
      </w:r>
      <w:r>
        <w:t xml:space="preserve"> </w:t>
      </w:r>
      <w:r>
        <w:t xml:space="preserve">and</w:t>
      </w:r>
      <w:r>
        <w:t xml:space="preserve"> </w:t>
      </w:r>
      <w:r>
        <w:t xml:space="preserve">Complex</w:t>
      </w:r>
      <w:r>
        <w:t xml:space="preserve"> </w:t>
      </w:r>
      <w:r>
        <w:t xml:space="preserve">Urban</w:t>
      </w:r>
      <w:r>
        <w:t xml:space="preserve"> </w:t>
      </w:r>
      <w:r>
        <w:t xml:space="preserve">Health</w:t>
      </w:r>
      <w:r>
        <w:t xml:space="preserve"> </w:t>
      </w:r>
      <w:r>
        <w:t xml:space="preserve">Challenges</w:t>
      </w:r>
    </w:p>
    <w:bookmarkStart w:id="35" w:name="X232bfa590eecdf22d051b6e2bf68ed5bf46f1b6"/>
    <w:p>
      <w:pPr>
        <w:pStyle w:val="Heading1"/>
      </w:pPr>
      <w:r>
        <w:t xml:space="preserve">The Evolving Role of the Doctor General Practitioner in Brazil São Paulo: Bridging Primary Care and Complex Urban Health Challenges</w:t>
      </w:r>
    </w:p>
    <w:p>
      <w:pPr>
        <w:pStyle w:val="FirstParagraph"/>
      </w:pPr>
      <w:r>
        <w:rPr>
          <w:bCs/>
          <w:b/>
        </w:rPr>
        <w:t xml:space="preserve">A. Researcher, Department of Public Health Policy, University of São Paulo</w:t>
      </w:r>
      <w:r>
        <w:br/>
      </w:r>
      <w:r>
        <w:rPr>
          <w:bCs/>
          <w:b/>
        </w:rPr>
        <w:t xml:space="preserve">B. Specialist in Community Medicine, Municipal Health Secretariat of São Paulo</w:t>
      </w:r>
    </w:p>
    <w:bookmarkStart w:id="20" w:name="abstract"/>
    <w:p>
      <w:pPr>
        <w:pStyle w:val="Heading3"/>
      </w:pPr>
      <w:r>
        <w:rPr>
          <w:bCs/>
          <w:b/>
        </w:rPr>
        <w:t xml:space="preserve">Abstract</w:t>
      </w:r>
    </w:p>
    <w:p>
      <w:pPr>
        <w:pStyle w:val="FirstParagraph"/>
      </w:pPr>
      <w:r>
        <w:t xml:space="preserve">This paper examines the critical and expanding role of the Doctor General Practitioner within the healthcare landscape of Brazil, specifically focusing on the metropolitan region of São Paulo. As Brazil’s Unified Health System (SUS) faces unprecedented pressures from rapid urbanization, demographic transitions, and socioeconomic disparities, the Doctor General Practitioner emerges as a pivotal figure in maintaining systemic stability. This study analyzes current challenges faced by general practitioners in this dense urban center, including high patient volumes and complex comorbidities. We argue that strengthening the training and support of the Doctor General Practitioner is not merely an operational necessity but a strategic imperative for the sustainability of healthcare delivery in Brazil São Paulo. The paper concludes with policy recommendations aimed at integrating technology and community-based approaches to empower these frontline healthcare providers.</w:t>
      </w:r>
    </w:p>
    <w:bookmarkEnd w:id="20"/>
    <w:bookmarkStart w:id="21" w:name="introduction"/>
    <w:p>
      <w:pPr>
        <w:pStyle w:val="Heading2"/>
      </w:pPr>
      <w:r>
        <w:t xml:space="preserve">1. Introduction</w:t>
      </w:r>
    </w:p>
    <w:p>
      <w:pPr>
        <w:pStyle w:val="FirstParagraph"/>
      </w:pPr>
      <w:r>
        <w:t xml:space="preserve">The healthcare system of Brazil is founded on the principles of universality, comprehensiveness, and equity as enshrined in the Unified Health System (Sistema Único de Saúde - SUS). Within this framework, primary care serves as the gateway to all other levels of service. Central to this gateway is the Doctor General Practitioner. While historically viewed through various lenses in medical education and practice, the modern Doctor General Practitioner is increasingly recognized for their ability to provide longitudinal, comprehensive, and coordinated care.</w:t>
      </w:r>
    </w:p>
    <w:p>
      <w:pPr>
        <w:pStyle w:val="BodyText"/>
      </w:pPr>
      <w:r>
        <w:t xml:space="preserve">São Paulo, as one of the largest metropolitan areas in the world, presents a unique case study for these dynamics. With a population exceeding twelve million inhabitants in its city limits and over twenty million in its metro area, the health challenges are multifaceted. The density of Brazil São Paulo creates specific epidemiological profiles characterized by both infectious diseases and a rapid rise in non-communicable chronic conditions. In this context, the Doctor General Practitioner is not just a clinician but a manager of population health, navigating a complex web of social determinants that directly impact patient outcomes.</w:t>
      </w:r>
    </w:p>
    <w:bookmarkEnd w:id="21"/>
    <w:bookmarkStart w:id="24" w:name="Xb534855cd8f4e89393233c0752e02bf3e55a1ad"/>
    <w:p>
      <w:pPr>
        <w:pStyle w:val="Heading2"/>
      </w:pPr>
      <w:r>
        <w:t xml:space="preserve">2. The Context of Healthcare Delivery in Brazil São Paulo</w:t>
      </w:r>
    </w:p>
    <w:p>
      <w:pPr>
        <w:pStyle w:val="FirstParagraph"/>
      </w:pPr>
      <w:r>
        <w:t xml:space="preserve">The urban environment of São Paulo imposes distinct constraints and opportunities on healthcare delivery. The city’s infrastructure, while robust in some sectors, is strained by the sheer volume of demand. For the Doctor General Practitioner working within Family Health Strategy (Estratégia Saúde da Família - ESF) teams or private networks that interface with public health needs, the workload is often intensive.</w:t>
      </w:r>
    </w:p>
    <w:bookmarkStart w:id="22" w:name="X30f2323a47a77d7f06c74dff1afe9cbf25d9c3f"/>
    <w:p>
      <w:pPr>
        <w:pStyle w:val="Heading3"/>
      </w:pPr>
      <w:r>
        <w:t xml:space="preserve">2.1 Demographic and Epidemiological Transition</w:t>
      </w:r>
    </w:p>
    <w:p>
      <w:pPr>
        <w:pStyle w:val="FirstParagraph"/>
      </w:pPr>
      <w:r>
        <w:t xml:space="preserve">São Paulo is experiencing a rapid demographic shift towards an aging population. This transition has led to a surge in multi-morbidity, where patients present with several chronic conditions simultaneously, such as hypertension, diabetes, and cardiovascular disease. The Doctor General Practitioner must possess the clinical competence to manage these complex cases without immediate referral to specialists whenever possible. This is essential for reducing the burden on secondary and tertiary care hospitals in Brazil São Paulo.</w:t>
      </w:r>
    </w:p>
    <w:bookmarkEnd w:id="22"/>
    <w:bookmarkStart w:id="23" w:name="socioeconomic-disparities"/>
    <w:p>
      <w:pPr>
        <w:pStyle w:val="Heading3"/>
      </w:pPr>
      <w:r>
        <w:t xml:space="preserve">2.2 Socioeconomic Disparities</w:t>
      </w:r>
    </w:p>
    <w:p>
      <w:pPr>
        <w:pStyle w:val="FirstParagraph"/>
      </w:pPr>
      <w:r>
        <w:t xml:space="preserve">The disparity between wealthy neighborhoods and peripheral communities (periferias) is stark. In these underserved areas, the Doctor General Practitioner often acts as a social worker, psychologist, and clinician simultaneously. They address barriers to care such as transportation issues, food insecurity, and violence. Understanding this context is vital for any analysis of primary care effectiveness in Brazil São Paulo.</w:t>
      </w:r>
    </w:p>
    <w:bookmarkEnd w:id="23"/>
    <w:bookmarkEnd w:id="24"/>
    <w:bookmarkStart w:id="27" w:name="Xe00577d81cdbc82b2d7f36958660a006a9a22c4"/>
    <w:p>
      <w:pPr>
        <w:pStyle w:val="Heading2"/>
      </w:pPr>
      <w:r>
        <w:t xml:space="preserve">3. Challenges Faced by the Doctor General Practitioner</w:t>
      </w:r>
    </w:p>
    <w:p>
      <w:pPr>
        <w:pStyle w:val="FirstParagraph"/>
      </w:pPr>
      <w:r>
        <w:t xml:space="preserve">Despite their critical role, Doctor General Practitioners in São Paulo face significant hurdles that compromise the quality of care and provider well-being.</w:t>
      </w:r>
    </w:p>
    <w:bookmarkStart w:id="25" w:name="workforce-shortages-and-burnout"/>
    <w:p>
      <w:pPr>
        <w:pStyle w:val="Heading3"/>
      </w:pPr>
      <w:r>
        <w:t xml:space="preserve">3.1 Workforce Shortages and Burnout</w:t>
      </w:r>
    </w:p>
    <w:p>
      <w:pPr>
        <w:pStyle w:val="FirstParagraph"/>
      </w:pPr>
      <w:r>
        <w:t xml:space="preserve">The ratio of general practitioners to population in many districts of Brazil São Paulo remains insufficient compared to international standards. This shortage leads to high turnover rates and burnout among existing staff. The emotional labor required to deal with traumatic social realities, combined with administrative burdens, exacerbates this issue.</w:t>
      </w:r>
    </w:p>
    <w:bookmarkEnd w:id="25"/>
    <w:bookmarkStart w:id="26" w:name="fragmentation-of-care"/>
    <w:p>
      <w:pPr>
        <w:pStyle w:val="Heading3"/>
      </w:pPr>
      <w:r>
        <w:t xml:space="preserve">3.2 Fragmentation of Care</w:t>
      </w:r>
    </w:p>
    <w:p>
      <w:pPr>
        <w:pStyle w:val="FirstParagraph"/>
      </w:pPr>
      <w:r>
        <w:t xml:space="preserve">The coexistence of public SUS services and a vast private healthcare sector often leads to fragmentation. Patients may move between systems without adequate information sharing. The Doctor General Practitioner frequently lacks access to complete medical histories, hindering their ability to provide truly integrated care.</w:t>
      </w:r>
    </w:p>
    <w:bookmarkEnd w:id="26"/>
    <w:bookmarkEnd w:id="27"/>
    <w:bookmarkStart w:id="31" w:name="strategic-opportunities-for-enhancement"/>
    <w:p>
      <w:pPr>
        <w:pStyle w:val="Heading2"/>
      </w:pPr>
      <w:r>
        <w:t xml:space="preserve">4. Strategic Opportunities for Enhancement</w:t>
      </w:r>
    </w:p>
    <w:p>
      <w:pPr>
        <w:pStyle w:val="FirstParagraph"/>
      </w:pPr>
      <w:r>
        <w:t xml:space="preserve">To address these challenges, a multifaceted approach involving education, technology, and policy reform is required.</w:t>
      </w:r>
    </w:p>
    <w:bookmarkStart w:id="28" w:name="specialized-training-in-urban-health"/>
    <w:p>
      <w:pPr>
        <w:pStyle w:val="Heading3"/>
      </w:pPr>
      <w:r>
        <w:t xml:space="preserve">4.1 Specialized Training in Urban Health</w:t>
      </w:r>
    </w:p>
    <w:p>
      <w:pPr>
        <w:pStyle w:val="FirstParagraph"/>
      </w:pPr>
      <w:r>
        <w:t xml:space="preserve">Mechanical residency programs and postgraduate courses for the Doctor General Practitioner in Brazil São Paulo must be updated to reflect urban realities. Curricula should include modules on mental health first aid, chronic disease management protocols adapted for resource-limited settings, and community engagement strategies.</w:t>
      </w:r>
    </w:p>
    <w:bookmarkEnd w:id="28"/>
    <w:bookmarkStart w:id="29" w:name="integration-of-digital-health-tools"/>
    <w:p>
      <w:pPr>
        <w:pStyle w:val="Heading3"/>
      </w:pPr>
      <w:r>
        <w:t xml:space="preserve">4.2 Integration of Digital Health Tools</w:t>
      </w:r>
    </w:p>
    <w:p>
      <w:pPr>
        <w:pStyle w:val="FirstParagraph"/>
      </w:pPr>
      <w:r>
        <w:t xml:space="preserve">The implementation of digital health records that are interoperable across the public and private sectors in Brazil São Paulo is crucial. Artificial intelligence-driven decision support systems can assist the Doctor General Practitioner in diagnosing complex cases and managing medication regimens, thereby reducing cognitive load and improving accuracy.</w:t>
      </w:r>
    </w:p>
    <w:bookmarkEnd w:id="29"/>
    <w:bookmarkStart w:id="30" w:name="strengthening-community-linkages"/>
    <w:p>
      <w:pPr>
        <w:pStyle w:val="Heading3"/>
      </w:pPr>
      <w:r>
        <w:t xml:space="preserve">4.3 Strengthening Community Linkages</w:t>
      </w:r>
    </w:p>
    <w:p>
      <w:pPr>
        <w:pStyle w:val="FirstParagraph"/>
      </w:pPr>
      <w:r>
        <w:t xml:space="preserve">The model of care should evolve from a clinic-based approach to one that actively engages with the community. Doctor General Practitioners should collaborate more closely with local leaders, schools, and social services to create supportive environments for health. This is particularly effective in the dense urban communities of São Paulo.</w:t>
      </w:r>
    </w:p>
    <w:bookmarkEnd w:id="30"/>
    <w:bookmarkEnd w:id="31"/>
    <w:bookmarkStart w:id="32" w:name="discussion"/>
    <w:p>
      <w:pPr>
        <w:pStyle w:val="Heading2"/>
      </w:pPr>
      <w:r>
        <w:t xml:space="preserve">5. Discussion</w:t>
      </w:r>
    </w:p>
    <w:p>
      <w:pPr>
        <w:pStyle w:val="FirstParagraph"/>
      </w:pPr>
      <w:r>
        <w:t xml:space="preserve">The evidence suggests that investing in the Doctor General Practitioner yields high returns on investment for the healthcare system of Brazil São Paulo. By managing conditions effectively at the primary level, hospital admissions and emergency room visits can be significantly reduced. Furthermore, a satisfied and well-supported workforce leads to better patient trust and adherence to treatment plans.</w:t>
      </w:r>
    </w:p>
    <w:p>
      <w:pPr>
        <w:pStyle w:val="BodyText"/>
      </w:pPr>
      <w:r>
        <w:t xml:space="preserve">However, political will is often fragmented across municipal state levels. Consistent funding for primary care in Brazil São Paulo must be protected against the allure of high-tech hospital infrastructure projects. The value of prevention and maintenance provided by the Doctor General Practitioner must be quantified and communicated to policymakers effectively.</w:t>
      </w:r>
    </w:p>
    <w:bookmarkEnd w:id="32"/>
    <w:bookmarkStart w:id="33" w:name="conclusion"/>
    <w:p>
      <w:pPr>
        <w:pStyle w:val="Heading2"/>
      </w:pPr>
      <w:r>
        <w:t xml:space="preserve">6. Conclusion</w:t>
      </w:r>
    </w:p>
    <w:p>
      <w:pPr>
        <w:pStyle w:val="FirstParagraph"/>
      </w:pPr>
      <w:r>
        <w:t xml:space="preserve">In conclusion, the Doctor General Practitioner stands at the forefront of healthcare delivery in Brazil São Paulo. They are essential for realizing the constitutional promise of health equity in one of the world's most complex urban environments. To ensure a resilient and effective health system, it is imperative that we recognize, support, and empower these professionals through targeted training, technological integration, and robust policy frameworks.</w:t>
      </w:r>
    </w:p>
    <w:p>
      <w:pPr>
        <w:pStyle w:val="BodyText"/>
      </w:pPr>
      <w:r>
        <w:t xml:space="preserve">Future research should focus on longitudinal studies measuring the impact of specialized urban-focused training programs for general practitioners on patient outcomes in São Paulo. By doing so, we can refine our strategies to better serve the diverse population of Brazil São Paulo.</w:t>
      </w:r>
    </w:p>
    <w:bookmarkEnd w:id="33"/>
    <w:bookmarkStart w:id="34" w:name="references"/>
    <w:p>
      <w:pPr>
        <w:pStyle w:val="Heading2"/>
      </w:pPr>
      <w:r>
        <w:t xml:space="preserve">7. References</w:t>
      </w:r>
    </w:p>
    <w:p>
      <w:pPr>
        <w:numPr>
          <w:ilvl w:val="0"/>
          <w:numId w:val="1001"/>
        </w:numPr>
        <w:pStyle w:val="Compact"/>
      </w:pPr>
      <w:r>
        <w:t xml:space="preserve">Mattioli, A., &amp; Silva, R. (2021). "Primary Care Dynamics in Metropolitan São Paulo: Challenges and Opportunities." Journal of Brazilian Public Health.</w:t>
      </w:r>
    </w:p>
    <w:p>
      <w:pPr>
        <w:numPr>
          <w:ilvl w:val="0"/>
          <w:numId w:val="1001"/>
        </w:numPr>
        <w:pStyle w:val="Compact"/>
      </w:pPr>
      <w:r>
        <w:t xml:space="preserve">Instituto Brasileiro de Geografia e Estatística (IBGE). (2023). "Census Data on Urbanization and Health Access in Southeast Brazil."</w:t>
      </w:r>
    </w:p>
    <w:p>
      <w:pPr>
        <w:numPr>
          <w:ilvl w:val="0"/>
          <w:numId w:val="1001"/>
        </w:numPr>
        <w:pStyle w:val="Compact"/>
      </w:pPr>
      <w:r>
        <w:t xml:space="preserve">Danward, L., et al. (2019). "The Role of General Practitioners in Managing Multimorbidity: A Case Study from São Paulo." International Journal of Medical Sciences.</w:t>
      </w:r>
    </w:p>
    <w:p>
      <w:pPr>
        <w:numPr>
          <w:ilvl w:val="0"/>
          <w:numId w:val="1001"/>
        </w:numPr>
        <w:pStyle w:val="Compact"/>
      </w:pPr>
      <w:r>
        <w:t xml:space="preserve">Ministério da Saúde. (2022). "Guidelines for the Family Health Strategy in Urban Settings."</w:t>
      </w:r>
    </w:p>
    <w:p>
      <w:pPr>
        <w:numPr>
          <w:ilvl w:val="0"/>
          <w:numId w:val="1001"/>
        </w:numPr>
        <w:pStyle w:val="Compact"/>
      </w:pPr>
      <w:r>
        <w:t xml:space="preserve">Schwartzman, J. S., et al. (2018). "Health Inequalities and Access to Care in São Paulo." Brazilian Journal of Epidemiology.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Brazil São Paulo: Bridging Primary Care and Complex Urban Health Challenges</dc:title>
  <dc:creator/>
  <dc:language>en</dc:language>
  <cp:keywords/>
  <dcterms:created xsi:type="dcterms:W3CDTF">2026-07-29T15:36:18Z</dcterms:created>
  <dcterms:modified xsi:type="dcterms:W3CDTF">2026-07-29T15:36:18Z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