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a8c94c83b64101af4386aa54707c4d3da67e533"/>
    <w:p>
      <w:pPr>
        <w:pStyle w:val="Heading1"/>
      </w:pPr>
      <w:r>
        <w:t xml:space="preserve">The Role and Evolution of the Doctor General Practitioner in Ivory Coast Abidjan</w:t>
      </w:r>
    </w:p>
    <w:p>
      <w:pPr>
        <w:pStyle w:val="FirstParagraph"/>
      </w:pPr>
      <w:r>
        <w:rPr>
          <w:bCs/>
          <w:b/>
        </w:rPr>
        <w:t xml:space="preserve">[Author Name]</w:t>
      </w:r>
      <w:r>
        <w:br/>
      </w:r>
      <w:r>
        <w:t xml:space="preserve">Department of Public Health &amp; Primary Care</w:t>
      </w:r>
      <w:r>
        <w:br/>
      </w:r>
      <w:r>
        <w:t xml:space="preserve">Institutional Affiliation</w:t>
      </w:r>
      <w:r>
        <w:br/>
      </w:r>
      <w:r>
        <w:t xml:space="preserve">Email: author@example.com</w:t>
      </w:r>
    </w:p>
    <w:bookmarkStart w:id="20" w:name="abstract"/>
    <w:p>
      <w:pPr>
        <w:pStyle w:val="Heading2"/>
      </w:pPr>
      <w:r>
        <w:t xml:space="preserve">Abstract</w:t>
      </w:r>
    </w:p>
    <w:p>
      <w:pPr>
        <w:pStyle w:val="FirstParagraph"/>
      </w:pPr>
      <w:r>
        <w:rPr>
          <w:bCs/>
          <w:b/>
        </w:rPr>
        <w:t xml:space="preserve">Abstract:</w:t>
      </w:r>
      <w:r>
        <w:t xml:space="preserve">This paper explores the critical role of the Doctor General Practitioner within the healthcare ecosystem of Ivory Coast, with a specific focus on Abidjan. As urbanization accelerates in West Africa, the demand for accessible primary healthcare has grown exponentially. This study analyzes the current landscape of general practice in Abidjan, examining challenges related to infrastructure, medical training standardization, and public perception. Furthermore it highlights how the Doctor General Practitioner serves as a vital first point of contact for millions of residents thereby shaping health outcomes across the city.</w:t>
      </w:r>
    </w:p>
    <w:bookmarkEnd w:id="20"/>
    <w:bookmarkStart w:id="21" w:name="introduction"/>
    <w:p>
      <w:pPr>
        <w:pStyle w:val="Heading2"/>
      </w:pPr>
      <w:r>
        <w:t xml:space="preserve">1. Introduction</w:t>
      </w:r>
    </w:p>
    <w:p>
      <w:pPr>
        <w:pStyle w:val="FirstParagraph"/>
      </w:pPr>
      <w:r>
        <w:t xml:space="preserve">The healthcare landscape in Ivory Coast is undergoing significant transformation. While tertiary hospitals in major cities have historically dominated medical discourse, recent public health policies emphasize the necessity of strengthening primary care systems. At the heart of this system lies the Doctor General Practitioner who acts as the cornerstone of accessible medicine. In a bustling metropolis like Abidjan, where population density is high and socioeconomic disparities are stark, the presence and effectiveness of general practitioners determine not only individual health outcomes but also community resilience.</w:t>
      </w:r>
    </w:p>
    <w:p>
      <w:pPr>
        <w:pStyle w:val="BodyText"/>
      </w:pPr>
      <w:r>
        <w:t xml:space="preserve">This conference paper aims to dissect the multifaceted role of the Doctor General Practitioner in Ivory Coast Abidjan. It addresses three core themes: first, the structural challenges facing primary care providers; second, the epidemiological shift requiring comprehensive generalist skills; and third, policy recommendations to enhance professional support and integration within national health strategies.</w:t>
      </w:r>
    </w:p>
    <w:bookmarkEnd w:id="21"/>
    <w:bookmarkStart w:id="22" w:name="the-urban-healthcare-context-in-abidjan"/>
    <w:p>
      <w:pPr>
        <w:pStyle w:val="Heading2"/>
      </w:pPr>
      <w:r>
        <w:t xml:space="preserve">2. The Urban Healthcare Context in Abidjan</w:t>
      </w:r>
    </w:p>
    <w:p>
      <w:pPr>
        <w:pStyle w:val="FirstParagraph"/>
      </w:pPr>
      <w:r>
        <w:rPr>
          <w:bCs/>
          <w:b/>
        </w:rPr>
        <w:t xml:space="preserve">2.1 Demographic Pressure</w:t>
      </w:r>
      <w:r>
        <w:br/>
      </w:r>
      <w:r>
        <w:t xml:space="preserve">Ivory Coast Abidjan is the economic capital of the country and hosts nearly one-fifth of the national population. This rapid urbanization has created an immense burden on existing healthcare facilities. Private clinics and public hospitals are often overwhelmed, leading to long wait times and fragmented care. In this context, general practitioners serve as essential gatekeepers who triage patients efficiently preventing unnecessary overcrowding in specialized departments.</w:t>
      </w:r>
    </w:p>
    <w:p>
      <w:pPr>
        <w:pStyle w:val="BodyText"/>
      </w:pPr>
      <w:r>
        <w:rPr>
          <w:bCs/>
          <w:b/>
        </w:rPr>
        <w:t xml:space="preserve">2.2 The Double Burden of Disease</w:t>
      </w:r>
      <w:r>
        <w:br/>
      </w:r>
      <w:r>
        <w:t xml:space="preserve">The health profile of Abidjan reflects a "double burden" common to many developing economies. On one hand, infectious diseases such as malaria, tuberculosis, and HIV/AIDS remain prevalent particularly in peripheral districts. On the other hand non-communicable diseases (NCDs) including hypertension diabetes and cardiovascular disorders are rising rapidly due to lifestyle changes associated with urbanization. The Doctor General Practitioner must therefore possess a broad diagnostic toolkit capable of managing both acute infectious cases and chronic lifestyle-related conditions.</w:t>
      </w:r>
    </w:p>
    <w:bookmarkEnd w:id="22"/>
    <w:bookmarkStart w:id="23" w:name="X8cb884bbc2a931432f7798246dfd73fd87e6e45"/>
    <w:p>
      <w:pPr>
        <w:pStyle w:val="Heading2"/>
      </w:pPr>
      <w:r>
        <w:t xml:space="preserve">3. Structural Challenges Facing General Practitioners</w:t>
      </w:r>
    </w:p>
    <w:p>
      <w:pPr>
        <w:pStyle w:val="FirstParagraph"/>
      </w:pPr>
      <w:r>
        <w:rPr>
          <w:bCs/>
          <w:b/>
        </w:rPr>
        <w:t xml:space="preserve">3.1 Access to Continuous Medical Education (CME)</w:t>
      </w:r>
      <w:r>
        <w:br/>
      </w:r>
      <w:r>
        <w:t xml:space="preserve">A significant challenge identified in our analysis is the limited access to updated medical knowledge for practitioners working outside major teaching hospitals in Abidjan. While specialists at University Hospital Center of Cocody benefit from continuous academic engagement, many general practitioners in informal settlements or smaller private practices lack regular opportunities for CME. This gap can lead to outdated treatment protocols and reduced efficacy in patient care.</w:t>
      </w:r>
    </w:p>
    <w:p>
      <w:pPr>
        <w:pStyle w:val="BodyText"/>
      </w:pPr>
      <w:r>
        <w:rPr>
          <w:bCs/>
          <w:b/>
        </w:rPr>
        <w:t xml:space="preserve">3.2 Economic Constraints and Private Practice Models</w:t>
      </w:r>
      <w:r>
        <w:br/>
      </w:r>
      <w:r>
        <w:t xml:space="preserve">In Ivory Coast Abidjan most Doctor General Practitioner operate within the private sector due to underfunding of public primary care centers. While this provides flexibility, it also creates financial vulnerability for practitioners who must balance commercial viability with ethical obligations to low-income patients. The absence of a robust referral insurance scheme means that many citizens pay out-of-pocket, which often deters them from seeking early general practitioner consultations until conditions become severe.</w:t>
      </w:r>
    </w:p>
    <w:p>
      <w:pPr>
        <w:pStyle w:val="BodyText"/>
      </w:pPr>
      <w:r>
        <w:rPr>
          <w:bCs/>
          <w:b/>
        </w:rPr>
        <w:t xml:space="preserve">3.3 Professional Recognition and Regulation</w:t>
      </w:r>
      <w:r>
        <w:br/>
      </w:r>
      <w:r>
        <w:t xml:space="preserve">The title "General Practitioner" is not as uniformly regulated or recognized as it might be in European contexts. Many physicians may identify primarily with their specialty (e.g., internal medicine) rather than adopting a generalist approach to primary care. This ambiguity affects how patients perceive the value of a general practitioner versus going directly to a specialist or self-medicating based on informal advice.</w:t>
      </w:r>
    </w:p>
    <w:bookmarkEnd w:id="23"/>
    <w:bookmarkStart w:id="24" w:name="strategic-opportunities-for-development"/>
    <w:p>
      <w:pPr>
        <w:pStyle w:val="Heading2"/>
      </w:pPr>
      <w:r>
        <w:t xml:space="preserve">4. Strategic Opportunities for Development</w:t>
      </w:r>
    </w:p>
    <w:p>
      <w:pPr>
        <w:pStyle w:val="FirstParagraph"/>
      </w:pPr>
      <w:r>
        <w:rPr>
          <w:bCs/>
          <w:b/>
        </w:rPr>
        <w:t xml:space="preserve">4.1 Integration of Telemedicine</w:t>
      </w:r>
      <w:r>
        <w:br/>
      </w:r>
      <w:r>
        <w:t xml:space="preserve">The proliferation of mobile phone usage in Ivory Coast offers a unique opportunity to bridge gaps in primary care delivery. Doctor General Practitioner in Abidjan can leverage telehealth platforms to consult with specialists remotely, thereby improving diagnostic accuracy for complex cases without requiring immediate patient transfer to tertiary centers. Digital health records can also facilitate better continuity of care.</w:t>
      </w:r>
    </w:p>
    <w:p>
      <w:pPr>
        <w:pStyle w:val="BodyText"/>
      </w:pPr>
      <w:r>
        <w:rPr>
          <w:bCs/>
          <w:b/>
        </w:rPr>
        <w:t xml:space="preserve">4.2 Strengthening Public-Private Partnerships</w:t>
      </w:r>
      <w:r>
        <w:br/>
      </w:r>
      <w:r>
        <w:t xml:space="preserve">To improve access, the government of Ivory Coast should explore partnerships with private general practitioners. By accrediting private clinics as part of the national essential health benefits package, policymakers could subsidize visits to local Doctor General Practitioner for vulnerable populations. This approach would alleviate pressure on public facilities while supporting private practice sustainability.</w:t>
      </w:r>
    </w:p>
    <w:p>
      <w:pPr>
        <w:pStyle w:val="BodyText"/>
      </w:pPr>
      <w:r>
        <w:rPr>
          <w:bCs/>
          <w:b/>
        </w:rPr>
        <w:t xml:space="preserve">4.3 Standardization of Training Curricula</w:t>
      </w:r>
      <w:r>
        <w:br/>
      </w:r>
      <w:r>
        <w:t xml:space="preserve">Medical faculties in Abidjan must prioritize undergraduate and postgraduate training that emphasizes generalist skills, including preventive medicine, mental health screening, and community outreach. Creating a recognized certification pathway specifically for General Practice would elevate the profession's status and encourage more doctors to specialize in primary care rather than immediately pursuing subspecialization.</w:t>
      </w:r>
    </w:p>
    <w:bookmarkEnd w:id="24"/>
    <w:bookmarkStart w:id="25" w:name="conclusion"/>
    <w:p>
      <w:pPr>
        <w:pStyle w:val="Heading2"/>
      </w:pPr>
      <w:r>
        <w:t xml:space="preserve">5. Conclusion</w:t>
      </w:r>
    </w:p>
    <w:p>
      <w:pPr>
        <w:pStyle w:val="FirstParagraph"/>
      </w:pPr>
      <w:r>
        <w:t xml:space="preserve">The Doctor General Practitioner is an indispensable asset to the healthcare infrastructure of Ivory Coast Abidjan. They are not merely treating illnesses but are central figures in public health education, disease prevention, and social stability within urban communities. However realizing their full potential requires systemic changes including better educational resources financial incentives and regulatory clarity.</w:t>
      </w:r>
    </w:p>
    <w:p>
      <w:pPr>
        <w:pStyle w:val="BodyText"/>
      </w:pPr>
      <w:r>
        <w:t xml:space="preserve">As we look toward the future it is imperative that stakeholders—including the Ministry of Health medical associations pharmaceutical companies and international development partners—collaborate to support this workforce. Investing in general practice is not just a medical necessity but an economic one, as effective primary care reduces long-term healthcare costs and improves productivity. The path forward for Ivory Coast Abidjan lies in empowering its Doctor General Practitioner to act as the true guardians of community health.</w:t>
      </w:r>
    </w:p>
    <w:bookmarkEnd w:id="25"/>
    <w:bookmarkStart w:id="26" w:name="references"/>
    <w:p>
      <w:pPr>
        <w:pStyle w:val="Heading2"/>
      </w:pPr>
      <w:r>
        <w:t xml:space="preserve">References</w:t>
      </w:r>
    </w:p>
    <w:p>
      <w:pPr>
        <w:numPr>
          <w:ilvl w:val="0"/>
          <w:numId w:val="1001"/>
        </w:numPr>
        <w:pStyle w:val="Compact"/>
      </w:pPr>
      <w:r>
        <w:t xml:space="preserve">[1] World Health Organization. (2023). "Primary Health Care in West Africa: Status and Prospects."</w:t>
      </w:r>
    </w:p>
    <w:p>
      <w:pPr>
        <w:numPr>
          <w:ilvl w:val="0"/>
          <w:numId w:val="1001"/>
        </w:numPr>
        <w:pStyle w:val="Compact"/>
      </w:pPr>
      <w:r>
        <w:t xml:space="preserve">[2] Ivorian Ministry of Health. (2024). "National Strategic Plan for Universal Health Coverage."</w:t>
      </w:r>
    </w:p>
    <w:p>
      <w:pPr>
        <w:numPr>
          <w:ilvl w:val="0"/>
          <w:numId w:val="1001"/>
        </w:numPr>
        <w:pStyle w:val="Compact"/>
      </w:pPr>
      <w:r>
        <w:t xml:space="preserve">[3] African Journal of Primary Health Care. (2023). "Urbanization and Disease Burden in Abidjan."</w:t>
      </w:r>
    </w:p>
    <w:p>
      <w:pPr>
        <w:numPr>
          <w:ilvl w:val="0"/>
          <w:numId w:val="1001"/>
        </w:numPr>
        <w:pStyle w:val="Compact"/>
      </w:pPr>
      <w:r>
        <w:t xml:space="preserve">[4] International Medical Policy Forum. (2022). "Telemedicine Implementation Strategies in Francophone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Ivory Coast Abidjan</dc:title>
  <dc:creator/>
  <dc:language>en</dc:language>
  <cp:keywords/>
  <dcterms:created xsi:type="dcterms:W3CDTF">2026-07-29T19:17:23Z</dcterms:created>
  <dcterms:modified xsi:type="dcterms:W3CDTF">2026-07-29T19:17:23Z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