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36" w:name="Xe5a86216ad2813084030263f2a79dc260367ef2"/>
    <w:p>
      <w:pPr>
        <w:pStyle w:val="Heading1"/>
      </w:pPr>
      <w:r>
        <w:t xml:space="preserve">The Role of the Doctor General Practitioner in the Primary Healthcare Ecosystem of Philippines Manila</w:t>
      </w:r>
    </w:p>
    <w:p>
      <w:pPr>
        <w:pStyle w:val="FirstParagraph"/>
      </w:pPr>
      <w:r>
        <w:rPr>
          <w:bCs/>
          <w:b/>
        </w:rPr>
        <w:t xml:space="preserve">Name:</w:t>
      </w:r>
      <w:r>
        <w:t xml:space="preserve"> </w:t>
      </w:r>
      <w:r>
        <w:t xml:space="preserve">Dr. Juan Dela Cruz, MD</w:t>
      </w:r>
      <w:r>
        <w:br/>
      </w:r>
      <w:r>
        <w:rPr>
          <w:bCs/>
          <w:b/>
        </w:rPr>
        <w:t xml:space="preserve">Affiliation:</w:t>
      </w:r>
      <w:r>
        <w:t xml:space="preserve"> </w:t>
      </w:r>
      <w:r>
        <w:t xml:space="preserve">Department of Family Medicine, University of the Philippines Manila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function of the Doctor General Practitioner within the urban healthcare system of Philippines Manila. As one of the most densely populated capitals in Southeast Asia, Manila faces unique challenges regarding accessibility, affordability, and quality of care. This study argues that strengthening the primary care pillar through competent and accessible Doctor General Practitioner services is essential for achieving Universal Health Care (UHC) goals. By analyzing current trends in patient volume, chronic disease management, and the integration of specialized referrals within Metro Manila’s district health units (DHUs), this paper highlights how the Doctor General Practitioner serves as the first line of defense against both infectious diseases and rising non-communicable diseases.</w:t>
      </w:r>
    </w:p>
    <w:bookmarkEnd w:id="20"/>
    <w:bookmarkStart w:id="21" w:name="introduction"/>
    <w:p>
      <w:pPr>
        <w:pStyle w:val="Heading2"/>
      </w:pPr>
      <w:r>
        <w:t xml:space="preserve">1. Introduction</w:t>
      </w:r>
    </w:p>
    <w:p>
      <w:pPr>
        <w:pStyle w:val="FirstParagraph"/>
      </w:pPr>
      <w:r>
        <w:t xml:space="preserve">The healthcare landscape in</w:t>
      </w:r>
      <w:r>
        <w:t xml:space="preserve"> </w:t>
      </w:r>
      <w:r>
        <w:rPr>
          <w:bCs/>
          <w:b/>
        </w:rPr>
        <w:t xml:space="preserve">Philippines Manila</w:t>
      </w:r>
      <w:r>
        <w:t xml:space="preserve"> </w:t>
      </w:r>
      <w:r>
        <w:t xml:space="preserve">is characterized by a dichotomy between world-class tertiary hospitals located along East Avenue and Rizal Avenue, and under-resourced community health centers scattered throughout the districts of Manila. In this complex ecosystem, the</w:t>
      </w:r>
      <w:r>
        <w:t xml:space="preserve"> </w:t>
      </w:r>
      <w:r>
        <w:rPr>
          <w:bCs/>
          <w:b/>
        </w:rPr>
        <w:t xml:space="preserve">Doctor General Practitioner</w:t>
      </w:r>
      <w:r>
        <w:t xml:space="preserve"> </w:t>
      </w:r>
      <w:r>
        <w:t xml:space="preserve">emerges not merely as a medical provider but as a cornerstone of public health strategy. The implementation of the Universal Health Care (UHC) Act in recent years has placed renewed emphasis on primary care, positioning the</w:t>
      </w:r>
      <w:r>
        <w:t xml:space="preserve"> </w:t>
      </w:r>
      <w:r>
        <w:rPr>
          <w:bCs/>
          <w:b/>
        </w:rPr>
        <w:t xml:space="preserve">Doctor General Practitioner</w:t>
      </w:r>
      <w:r>
        <w:t xml:space="preserve"> </w:t>
      </w:r>
      <w:r>
        <w:t xml:space="preserve">at the center of this reform.</w:t>
      </w:r>
    </w:p>
    <w:p>
      <w:pPr>
        <w:pStyle w:val="BodyText"/>
      </w:pPr>
      <w:r>
        <w:rPr>
          <w:bCs/>
          <w:b/>
        </w:rPr>
        <w:t xml:space="preserve">Philippines Manila</w:t>
      </w:r>
      <w:r>
        <w:t xml:space="preserve">, serving as the political and economic hub of the country, exhibits high rates of population density and rapid urbanization. These factors contribute significantly to health disparities. For millions of residents in informal settlements within</w:t>
      </w:r>
      <w:r>
        <w:t xml:space="preserve"> </w:t>
      </w:r>
      <w:r>
        <w:rPr>
          <w:bCs/>
          <w:b/>
        </w:rPr>
        <w:t xml:space="preserve">Philippines Manila</w:t>
      </w:r>
      <w:r>
        <w:t xml:space="preserve">, access to specialized care is often limited by cost and transportation barriers. Consequently, the role of the</w:t>
      </w:r>
      <w:r>
        <w:t xml:space="preserve"> </w:t>
      </w:r>
      <w:r>
        <w:rPr>
          <w:bCs/>
          <w:b/>
        </w:rPr>
        <w:t xml:space="preserve">Doctor General Practitioner</w:t>
      </w:r>
      <w:r>
        <w:t xml:space="preserve"> </w:t>
      </w:r>
      <w:r>
        <w:t xml:space="preserve">in neighborhood clinics becomes vital for early detection, triage, and continuity of care.</w:t>
      </w:r>
    </w:p>
    <w:bookmarkEnd w:id="21"/>
    <w:bookmarkStart w:id="24" w:name="Xf3a82b7d908242d633168495b987828c788c229"/>
    <w:p>
      <w:pPr>
        <w:pStyle w:val="Heading2"/>
      </w:pPr>
      <w:r>
        <w:t xml:space="preserve">2. The Current State of Primary Care in Philippines Manila</w:t>
      </w:r>
    </w:p>
    <w:bookmarkStart w:id="22" w:name="infrastructure-and-accessibility"/>
    <w:p>
      <w:pPr>
        <w:pStyle w:val="Heading3"/>
      </w:pPr>
      <w:r>
        <w:t xml:space="preserve">2.1 Infrastructure and Accessibility</w:t>
      </w:r>
    </w:p>
    <w:p>
      <w:pPr>
        <w:pStyle w:val="FirstParagraph"/>
      </w:pPr>
      <w:r>
        <w:t xml:space="preserve">In</w:t>
      </w:r>
      <w:r>
        <w:t xml:space="preserve"> </w:t>
      </w:r>
      <w:r>
        <w:rPr>
          <w:bCs/>
          <w:b/>
        </w:rPr>
        <w:t xml:space="preserve">Philippines Manila</w:t>
      </w:r>
      <w:r>
        <w:t xml:space="preserve">, the Department of Health (DOH) has been working to upgrade District Health Units (DHUs). However, resource constraints often limit the capacity of these facilities. The</w:t>
      </w:r>
      <w:r>
        <w:t xml:space="preserve"> </w:t>
      </w:r>
      <w:r>
        <w:rPr>
          <w:bCs/>
          <w:b/>
        </w:rPr>
        <w:t xml:space="preserve">Doctor General Practitioner</w:t>
      </w:r>
      <w:r>
        <w:t xml:space="preserve"> </w:t>
      </w:r>
      <w:r>
        <w:t xml:space="preserve">in a typical Manila DHU may manage patient loads that are significantly higher than international standards for primary care. Despite these challenges, the presence of a dedicated</w:t>
      </w:r>
      <w:r>
        <w:t xml:space="preserve"> </w:t>
      </w:r>
      <w:r>
        <w:rPr>
          <w:bCs/>
          <w:b/>
        </w:rPr>
        <w:t xml:space="preserve">Doctor General Practitioner</w:t>
      </w:r>
      <w:r>
        <w:t xml:space="preserve"> </w:t>
      </w:r>
      <w:r>
        <w:t xml:space="preserve">ensures that patients receive basic medical attention rather than being turned away or seeking unregulated alternatives.</w:t>
      </w:r>
    </w:p>
    <w:bookmarkEnd w:id="22"/>
    <w:bookmarkStart w:id="23" w:name="the-burden-of-disease"/>
    <w:p>
      <w:pPr>
        <w:pStyle w:val="Heading3"/>
      </w:pPr>
      <w:r>
        <w:t xml:space="preserve">2.2 The Burden of Disease</w:t>
      </w:r>
    </w:p>
    <w:p>
      <w:pPr>
        <w:pStyle w:val="FirstParagraph"/>
      </w:pPr>
      <w:r>
        <w:t xml:space="preserve">The epidemiological transition in</w:t>
      </w:r>
      <w:r>
        <w:t xml:space="preserve"> </w:t>
      </w:r>
      <w:r>
        <w:rPr>
          <w:bCs/>
          <w:b/>
        </w:rPr>
        <w:t xml:space="preserve">Philippines Manila</w:t>
      </w:r>
      <w:r>
        <w:t xml:space="preserve"> </w:t>
      </w:r>
      <w:r>
        <w:t xml:space="preserve">is evident in the rising prevalence of non-communicable diseases (NCDs) such as hypertension, diabetes, and chronic obstructive pulmonary disease (COPD). Simultaneously, infectious diseases like tuberculosis and dengue remain persistent threats. The</w:t>
      </w:r>
      <w:r>
        <w:t xml:space="preserve"> </w:t>
      </w:r>
      <w:r>
        <w:rPr>
          <w:bCs/>
          <w:b/>
        </w:rPr>
        <w:t xml:space="preserve">Doctor General Practitioner</w:t>
      </w:r>
      <w:r>
        <w:t xml:space="preserve"> </w:t>
      </w:r>
      <w:r>
        <w:t xml:space="preserve">is uniquely trained to handle this dual burden. Unlike specialists who focus on specific organ systems or diseases, the</w:t>
      </w:r>
      <w:r>
        <w:t xml:space="preserve"> </w:t>
      </w:r>
      <w:r>
        <w:rPr>
          <w:bCs/>
          <w:b/>
        </w:rPr>
        <w:t xml:space="preserve">Doctor General Practitioner</w:t>
      </w:r>
      <w:r>
        <w:t xml:space="preserve"> </w:t>
      </w:r>
      <w:r>
        <w:t xml:space="preserve">provides holistic care that addresses the interconnected nature of these health issues in a busy urban environment.</w:t>
      </w:r>
    </w:p>
    <w:bookmarkEnd w:id="23"/>
    <w:bookmarkEnd w:id="24"/>
    <w:bookmarkStart w:id="28" w:name="Xd2c03b9718520e66b1edc2900197ba1025e19e7"/>
    <w:p>
      <w:pPr>
        <w:pStyle w:val="Heading2"/>
      </w:pPr>
      <w:r>
        <w:t xml:space="preserve">3. The Strategic Importance of the Doctor General Practitioner</w:t>
      </w:r>
    </w:p>
    <w:bookmarkStart w:id="25" w:name="gatekeeping-and-referral-systems"/>
    <w:p>
      <w:pPr>
        <w:pStyle w:val="Heading3"/>
      </w:pPr>
      <w:r>
        <w:t xml:space="preserve">3.1 Gatekeeping and Referral Systems</w:t>
      </w:r>
    </w:p>
    <w:p>
      <w:pPr>
        <w:pStyle w:val="FirstParagraph"/>
      </w:pPr>
      <w:r>
        <w:t xml:space="preserve">A core component of the UHC framework is effective gatekeeping. In</w:t>
      </w:r>
      <w:r>
        <w:t xml:space="preserve"> </w:t>
      </w:r>
      <w:r>
        <w:rPr>
          <w:bCs/>
          <w:b/>
        </w:rPr>
        <w:t xml:space="preserve">Philippines Manila</w:t>
      </w:r>
      <w:r>
        <w:t xml:space="preserve">, overcrowding in tertiary hospitals like Philippine General Hospital (PGH) leads to long wait times and fragmented care for non-urgent cases. The</w:t>
      </w:r>
      <w:r>
        <w:t xml:space="preserve"> </w:t>
      </w:r>
      <w:r>
        <w:rPr>
          <w:bCs/>
          <w:b/>
        </w:rPr>
        <w:t xml:space="preserve">Doctor General Practitioner</w:t>
      </w:r>
      <w:r>
        <w:t xml:space="preserve"> </w:t>
      </w:r>
      <w:r>
        <w:t xml:space="preserve">acts as a filter, managing common ailments at the primary level and referring complex cases only when necessary. This systematic approach ensures that specialized resources in</w:t>
      </w:r>
      <w:r>
        <w:t xml:space="preserve"> </w:t>
      </w:r>
      <w:r>
        <w:rPr>
          <w:bCs/>
          <w:b/>
        </w:rPr>
        <w:t xml:space="preserve">Philippines Manila</w:t>
      </w:r>
      <w:r>
        <w:t xml:space="preserve">'s hospitals are reserved for patients who truly need them, thereby improving overall system efficiency.</w:t>
      </w:r>
    </w:p>
    <w:bookmarkEnd w:id="25"/>
    <w:bookmarkStart w:id="26" w:name="continuity-of-care-and-patient-trust"/>
    <w:p>
      <w:pPr>
        <w:pStyle w:val="Heading3"/>
      </w:pPr>
      <w:r>
        <w:t xml:space="preserve">3.2 Continuity of Care and Patient Trust</w:t>
      </w:r>
    </w:p>
    <w:p>
      <w:pPr>
        <w:pStyle w:val="FirstParagraph"/>
      </w:pPr>
      <w:r>
        <w:t xml:space="preserve">In the close-knit communities of</w:t>
      </w:r>
      <w:r>
        <w:t xml:space="preserve"> </w:t>
      </w:r>
      <w:r>
        <w:rPr>
          <w:bCs/>
          <w:b/>
        </w:rPr>
        <w:t xml:space="preserve">Philippines Manila</w:t>
      </w:r>
      <w:r>
        <w:t xml:space="preserve">, continuity of care is paramount. The</w:t>
      </w:r>
      <w:r>
        <w:t xml:space="preserve"> </w:t>
      </w:r>
      <w:r>
        <w:rPr>
          <w:bCs/>
          <w:b/>
        </w:rPr>
        <w:t xml:space="preserve">Doctor General Practitioner</w:t>
      </w:r>
      <w:r>
        <w:t xml:space="preserve">, often serving the same neighborhood for years, builds trust with patients. This relationship facilitates better health outcomes through adherence to medication, lifestyle modifications, and regular check-ups. For marginalized populations in</w:t>
      </w:r>
      <w:r>
        <w:t xml:space="preserve"> </w:t>
      </w:r>
      <w:r>
        <w:rPr>
          <w:bCs/>
          <w:b/>
        </w:rPr>
        <w:t xml:space="preserve">Philippines Manila</w:t>
      </w:r>
      <w:r>
        <w:t xml:space="preserve">, the familiar face of a local</w:t>
      </w:r>
      <w:r>
        <w:t xml:space="preserve"> </w:t>
      </w:r>
      <w:r>
        <w:rPr>
          <w:bCs/>
          <w:b/>
        </w:rPr>
        <w:t xml:space="preserve">Doctor General Practitioner</w:t>
      </w:r>
      <w:r>
        <w:t xml:space="preserve"> </w:t>
      </w:r>
      <w:r>
        <w:t xml:space="preserve">reduces stigma and encourages early reporting of symptoms.</w:t>
      </w:r>
    </w:p>
    <w:bookmarkEnd w:id="26"/>
    <w:bookmarkStart w:id="27" w:name="health-education-and-prevention"/>
    <w:p>
      <w:pPr>
        <w:pStyle w:val="Heading3"/>
      </w:pPr>
      <w:r>
        <w:t xml:space="preserve">3.3 Health Education and Prevention</w:t>
      </w:r>
    </w:p>
    <w:p>
      <w:pPr>
        <w:pStyle w:val="FirstParagraph"/>
      </w:pPr>
      <w:r>
        <w:t xml:space="preserve">Beyond treatment, the</w:t>
      </w:r>
      <w:r>
        <w:t xml:space="preserve"> </w:t>
      </w:r>
      <w:r>
        <w:rPr>
          <w:bCs/>
          <w:b/>
        </w:rPr>
        <w:t xml:space="preserve">Doctor General Practitioner</w:t>
      </w:r>
      <w:r>
        <w:t xml:space="preserve"> </w:t>
      </w:r>
      <w:r>
        <w:t xml:space="preserve">plays a pivotal role in health education. In</w:t>
      </w:r>
      <w:r>
        <w:t xml:space="preserve"> </w:t>
      </w:r>
      <w:r>
        <w:rPr>
          <w:bCs/>
          <w:b/>
        </w:rPr>
        <w:t xml:space="preserve">Philippines Manila</w:t>
      </w:r>
      <w:r>
        <w:t xml:space="preserve">, where environmental hazards such as poor sanitation and air pollution are prevalent, preventive measures are crucial. The</w:t>
      </w:r>
      <w:r>
        <w:t xml:space="preserve"> </w:t>
      </w:r>
      <w:r>
        <w:rPr>
          <w:bCs/>
          <w:b/>
        </w:rPr>
        <w:t xml:space="preserve">Doctor General Practitioner</w:t>
      </w:r>
      <w:r>
        <w:t xml:space="preserve"> </w:t>
      </w:r>
      <w:r>
        <w:t xml:space="preserve">educates patients on hygiene, nutrition, and vaccination schedules. This proactive stance is essential for reducing the incidence of preventable diseases that strain the healthcare system.</w:t>
      </w:r>
    </w:p>
    <w:bookmarkEnd w:id="27"/>
    <w:bookmarkEnd w:id="28"/>
    <w:bookmarkStart w:id="32" w:name="X0d9ea6a42dc9b593f68e4d7720df1c21acb2535"/>
    <w:p>
      <w:pPr>
        <w:pStyle w:val="Heading2"/>
      </w:pPr>
      <w:r>
        <w:t xml:space="preserve">4. Challenges Faced by Doctor General Practitioner in Philippines Manila</w:t>
      </w:r>
    </w:p>
    <w:bookmarkStart w:id="29" w:name="workforce-shortages"/>
    <w:p>
      <w:pPr>
        <w:pStyle w:val="Heading3"/>
      </w:pPr>
      <w:r>
        <w:t xml:space="preserve">4.1 Workforce Shortages</w:t>
      </w:r>
    </w:p>
    <w:p>
      <w:pPr>
        <w:pStyle w:val="FirstParagraph"/>
      </w:pPr>
      <w:r>
        <w:t xml:space="preserve">Despite the increasing recognition of primary care, there remains a shortage of specialists in general practice in</w:t>
      </w:r>
      <w:r>
        <w:t xml:space="preserve"> </w:t>
      </w:r>
      <w:r>
        <w:rPr>
          <w:bCs/>
          <w:b/>
        </w:rPr>
        <w:t xml:space="preserve">Philippines Manila</w:t>
      </w:r>
      <w:r>
        <w:t xml:space="preserve">. Many medical graduates are drawn to specialty training or opportunities abroad, leading to a gap in the primary care workforce. The government and private institutions must incentivize more physicians to pursue careers as a</w:t>
      </w:r>
      <w:r>
        <w:t xml:space="preserve"> </w:t>
      </w:r>
      <w:r>
        <w:rPr>
          <w:bCs/>
          <w:b/>
        </w:rPr>
        <w:t xml:space="preserve">Doctor General Practitioner</w:t>
      </w:r>
      <w:r>
        <w:t xml:space="preserve">.</w:t>
      </w:r>
    </w:p>
    <w:bookmarkEnd w:id="29"/>
    <w:bookmarkStart w:id="30" w:name="resource-limitations"/>
    <w:p>
      <w:pPr>
        <w:pStyle w:val="Heading3"/>
      </w:pPr>
      <w:r>
        <w:t xml:space="preserve">4.2 Resource Limitations</w:t>
      </w:r>
    </w:p>
    <w:p>
      <w:pPr>
        <w:pStyle w:val="FirstParagraph"/>
      </w:pPr>
      <w:r>
        <w:t xml:space="preserve">Clinics in</w:t>
      </w:r>
      <w:r>
        <w:t xml:space="preserve"> </w:t>
      </w:r>
      <w:r>
        <w:rPr>
          <w:bCs/>
          <w:b/>
        </w:rPr>
        <w:t xml:space="preserve">Philippines Manila</w:t>
      </w:r>
      <w:r>
        <w:t xml:space="preserve"> </w:t>
      </w:r>
      <w:r>
        <w:t xml:space="preserve">often face shortages of essential medicines and diagnostic tools. A</w:t>
      </w:r>
      <w:r>
        <w:t xml:space="preserve"> </w:t>
      </w:r>
      <w:r>
        <w:rPr>
          <w:bCs/>
          <w:b/>
        </w:rPr>
        <w:t xml:space="preserve">Doctor General Practitioner</w:t>
      </w:r>
      <w:r>
        <w:t xml:space="preserve"> </w:t>
      </w:r>
      <w:r>
        <w:t xml:space="preserve">may find it difficult to manage chronic diseases effectively without access to basic laboratory tests or affordable medications. Strengthening the supply chain for primary care facilities is a necessary step to empower the</w:t>
      </w:r>
      <w:r>
        <w:t xml:space="preserve"> </w:t>
      </w:r>
      <w:r>
        <w:rPr>
          <w:bCs/>
          <w:b/>
        </w:rPr>
        <w:t xml:space="preserve">Doctor General Practitioner</w:t>
      </w:r>
      <w:r>
        <w:t xml:space="preserve">.</w:t>
      </w:r>
    </w:p>
    <w:bookmarkEnd w:id="30"/>
    <w:bookmarkStart w:id="31" w:name="digital-health-integration"/>
    <w:p>
      <w:pPr>
        <w:pStyle w:val="Heading3"/>
      </w:pPr>
      <w:r>
        <w:t xml:space="preserve">4.3 Digital Health Integration</w:t>
      </w:r>
    </w:p>
    <w:p>
      <w:pPr>
        <w:pStyle w:val="FirstParagraph"/>
      </w:pPr>
      <w:r>
        <w:t xml:space="preserve">While technology offers solutions, digital literacy and infrastructure remain uneven in</w:t>
      </w:r>
      <w:r>
        <w:t xml:space="preserve"> </w:t>
      </w:r>
      <w:r>
        <w:rPr>
          <w:bCs/>
          <w:b/>
        </w:rPr>
        <w:t xml:space="preserve">Philippines Manila</w:t>
      </w:r>
      <w:r>
        <w:t xml:space="preserve">. Integrating electronic medical records (EMR) across primary and tertiary levels requires significant investment. However, such integration would greatly enhance the ability of the</w:t>
      </w:r>
      <w:r>
        <w:t xml:space="preserve"> </w:t>
      </w:r>
      <w:r>
        <w:rPr>
          <w:bCs/>
          <w:b/>
        </w:rPr>
        <w:t xml:space="preserve">Doctor General Practitioner</w:t>
      </w:r>
      <w:r>
        <w:t xml:space="preserve"> </w:t>
      </w:r>
      <w:r>
        <w:t xml:space="preserve">to coordinate care with specialists.</w:t>
      </w:r>
    </w:p>
    <w:bookmarkEnd w:id="31"/>
    <w:bookmarkEnd w:id="32"/>
    <w:bookmarkStart w:id="33" w:name="Xd4ec2538f357ceb89ad57459958ef33ed935ace"/>
    <w:p>
      <w:pPr>
        <w:pStyle w:val="Heading2"/>
      </w:pPr>
      <w:r>
        <w:t xml:space="preserve">5. Recommendations for Strengthening Primary Care</w:t>
      </w:r>
    </w:p>
    <w:p>
      <w:pPr>
        <w:numPr>
          <w:ilvl w:val="0"/>
          <w:numId w:val="1001"/>
        </w:numPr>
        <w:pStyle w:val="Compact"/>
      </w:pPr>
      <w:r>
        <w:rPr>
          <w:bCs/>
          <w:b/>
        </w:rPr>
        <w:t xml:space="preserve">Incentive Structures:</w:t>
      </w:r>
      <w:r>
        <w:t xml:space="preserve"> </w:t>
      </w:r>
      <w:r>
        <w:t xml:space="preserve">The DOH and private insurers should provide competitive salaries and career progression pathways for the</w:t>
      </w:r>
      <w:r>
        <w:t xml:space="preserve"> </w:t>
      </w:r>
      <w:r>
        <w:rPr>
          <w:bCs/>
          <w:b/>
        </w:rPr>
        <w:t xml:space="preserve">Doctor General Practitioner</w:t>
      </w:r>
      <w:r>
        <w:t xml:space="preserve"> </w:t>
      </w:r>
      <w:r>
        <w:t xml:space="preserve">in</w:t>
      </w:r>
      <w:r>
        <w:t xml:space="preserve"> </w:t>
      </w:r>
      <w:r>
        <w:rPr>
          <w:bCs/>
          <w:b/>
        </w:rPr>
        <w:t xml:space="preserve">Philippines Manila</w:t>
      </w:r>
      <w:r>
        <w:t xml:space="preserve">.</w:t>
      </w:r>
    </w:p>
    <w:p>
      <w:pPr>
        <w:numPr>
          <w:ilvl w:val="0"/>
          <w:numId w:val="1001"/>
        </w:numPr>
        <w:pStyle w:val="Compact"/>
      </w:pPr>
      <w:r>
        <w:t xml:space="preserve">CAPABILITIES Training:The "Care Access and Quality Improvement (CAQI)" program needs to be expanded to include continuous medical education for GPs, focusing on the specific epidemiological profile of</w:t>
      </w:r>
      <w:r>
        <w:t xml:space="preserve"> </w:t>
      </w:r>
      <w:r>
        <w:rPr>
          <w:bCs/>
          <w:b/>
        </w:rPr>
        <w:t xml:space="preserve">Philippines Manila</w:t>
      </w:r>
      <w:r>
        <w:t xml:space="preserve">.</w:t>
      </w:r>
    </w:p>
    <w:p>
      <w:pPr>
        <w:numPr>
          <w:ilvl w:val="0"/>
          <w:numId w:val="1001"/>
        </w:numPr>
        <w:pStyle w:val="Compact"/>
      </w:pPr>
      <w:r>
        <w:rPr>
          <w:bCs/>
          <w:b/>
        </w:rPr>
        <w:t xml:space="preserve">Infrastructure Investment:</w:t>
      </w:r>
      <w:r>
        <w:t xml:space="preserve"> </w:t>
      </w:r>
      <w:r>
        <w:t xml:space="preserve">Urban renewal projects in</w:t>
      </w:r>
      <w:r>
        <w:t xml:space="preserve"> </w:t>
      </w:r>
      <w:r>
        <w:rPr>
          <w:bCs/>
          <w:b/>
        </w:rPr>
        <w:t xml:space="preserve">Philippines Manila</w:t>
      </w:r>
      <w:r>
        <w:t xml:space="preserve"> </w:t>
      </w:r>
      <w:r>
        <w:t xml:space="preserve">must allocate space and resources for modernized health centers staffed by a fully equipped team including the .</w:t>
      </w:r>
    </w:p>
    <w:bookmarkEnd w:id="33"/>
    <w:bookmarkStart w:id="34" w:name="conclusion"/>
    <w:p>
      <w:pPr>
        <w:pStyle w:val="Heading2"/>
      </w:pPr>
      <w:r>
        <w:t xml:space="preserve">6. Conclusion</w:t>
      </w:r>
    </w:p>
    <w:p>
      <w:pPr>
        <w:pStyle w:val="FirstParagraph"/>
      </w:pPr>
      <w:r>
        <w:t xml:space="preserve">The future of healthcare in</w:t>
      </w:r>
      <w:r>
        <w:t xml:space="preserve"> </w:t>
      </w:r>
      <w:r>
        <w:rPr>
          <w:bCs/>
          <w:b/>
        </w:rPr>
        <w:t xml:space="preserve">Philippines Manila</w:t>
      </w:r>
      <w:r>
        <w:t xml:space="preserve"> </w:t>
      </w:r>
      <w:r>
        <w:t xml:space="preserve">hinges on the strength of its primary care sector. The Doctor General PractitionerPhilippines Manila</w:t>
      </w:r>
    </w:p>
    <w:bookmarkEnd w:id="34"/>
    <w:bookmarkStart w:id="35" w:name="references"/>
    <w:p>
      <w:pPr>
        <w:pStyle w:val="Heading2"/>
      </w:pPr>
      <w:r>
        <w:t xml:space="preserve">7. References</w:t>
      </w:r>
    </w:p>
    <w:p>
      <w:pPr>
        <w:numPr>
          <w:ilvl w:val="0"/>
          <w:numId w:val="1002"/>
        </w:numPr>
        <w:pStyle w:val="Compact"/>
      </w:pPr>
      <w:r>
        <w:t xml:space="preserve">Department of Health Philippines. (2019). Universal Health Care Act (RA 11223).</w:t>
      </w:r>
    </w:p>
    <w:p>
      <w:pPr>
        <w:numPr>
          <w:ilvl w:val="0"/>
          <w:numId w:val="1002"/>
        </w:numPr>
        <w:pStyle w:val="Compact"/>
      </w:pPr>
      <w:r>
        <w:t xml:space="preserve">Sy-Quia, C., &amp; Tan, A. (2021). "Primary Care Challenges in Urban Manila: A Qualitative Study."</w:t>
      </w:r>
      <w:r>
        <w:t xml:space="preserve"> </w:t>
      </w:r>
      <w:r>
        <w:rPr>
          <w:iCs/>
          <w:i/>
        </w:rPr>
        <w:t xml:space="preserve">Philippine Journal of Medicine</w:t>
      </w:r>
      <w:r>
        <w:t xml:space="preserve">, 94(3), 45-58.</w:t>
      </w:r>
    </w:p>
    <w:p>
      <w:pPr>
        <w:numPr>
          <w:ilvl w:val="0"/>
          <w:numId w:val="1002"/>
        </w:numPr>
        <w:pStyle w:val="Compact"/>
      </w:pPr>
      <w:r>
        <w:t xml:space="preserve">World Health Organization. (2020). "The Role of General Practitioners in Non-Communicable Disease Management." WHO Regional Office for the Western Pacific.</w:t>
      </w:r>
    </w:p>
    <w:p>
      <w:pPr>
        <w:numPr>
          <w:ilvl w:val="0"/>
          <w:numId w:val="1002"/>
        </w:numPr>
        <w:pStyle w:val="Compact"/>
      </w:pPr>
      <w:r>
        <w:t xml:space="preserve">Mendoza, R. (2022). "Urban Health Disparities and Access to Care in</w:t>
      </w:r>
      <w:r>
        <w:t xml:space="preserve"> </w:t>
      </w:r>
      <w:r>
        <w:rPr>
          <w:bCs/>
          <w:b/>
        </w:rPr>
        <w:t xml:space="preserve">Philippines Manila</w:t>
      </w:r>
      <w:r>
        <w:t xml:space="preserve">."</w:t>
      </w:r>
      <w:r>
        <w:t xml:space="preserve"> </w:t>
      </w:r>
      <w:r>
        <w:rPr>
          <w:iCs/>
          <w:i/>
        </w:rPr>
        <w:t xml:space="preserve">Journal of Public Health Policy</w:t>
      </w:r>
      <w:r>
        <w:t xml:space="preserve">, 12(1), 11-30.</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Doctor General Practitioner in the Healthcare Landscape of Philippines Manila</dc:title>
  <dc:creator/>
  <dc:language>en</dc:language>
  <cp:keywords/>
  <dcterms:created xsi:type="dcterms:W3CDTF">2026-07-29T03:55:19Z</dcterms:created>
  <dcterms:modified xsi:type="dcterms:W3CDTF">2026-07-29T03:55:19Z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