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94e1dc9a0d47e7deac57f33d31fd435cfeaacac"/>
    <w:p>
      <w:pPr>
        <w:pStyle w:val="Heading1"/>
      </w:pPr>
      <w:r>
        <w:t xml:space="preserve">The Role of the Doctor General Practitioner in United States San Francisco: Navigating Complexity and Equity</w:t>
      </w:r>
    </w:p>
    <w:p>
      <w:pPr>
        <w:pStyle w:val="FirstParagraph"/>
      </w:pPr>
      <w:r>
        <w:rPr>
          <w:bCs/>
          <w:b/>
        </w:rPr>
        <w:t xml:space="preserve">Dr. Elena Rodriguez, MD</w:t>
      </w:r>
      <w:r>
        <w:br/>
      </w:r>
      <w:r>
        <w:t xml:space="preserve">Fellow of the American College of Physicians</w:t>
      </w:r>
      <w:r>
        <w:br/>
      </w:r>
      <w:r>
        <w:t xml:space="preserve">San Francisco General Health Initiative</w:t>
      </w:r>
    </w:p>
    <w:bookmarkStart w:id="20" w:name="abstract"/>
    <w:p>
      <w:pPr>
        <w:pStyle w:val="Heading3"/>
      </w:pPr>
      <w:r>
        <w:t xml:space="preserve">Abstract</w:t>
      </w:r>
    </w:p>
    <w:p>
      <w:pPr>
        <w:pStyle w:val="FirstParagraph"/>
      </w:pPr>
      <w:r>
        <w:t xml:space="preserve">The landscape of primary healthcare in the United States is undergoing a profound transformation, driven by demographic shifts, technological advancements, and evolving socioeconomic disparities. This paper examines the critical role of the Doctor General Practitioner within the specific context of United States San Francisco. As one of the most diverse and rapidly changing metropolitan areas in North America, San Francisco presents unique challenges for general practitioners (GPs). This study analyzes how GPs serve as essential gatekeepers, cultural mediators, and health advocates in this complex urban environment. By leveraging data from local health departments and community clinics, we highlight the necessity of adapting traditional general practice models to address issues such as homelessness, mental health crises, and infectious disease control. The findings suggest that strengthening the position of the Doctor General Practitioner is not merely a clinical necessity but a civic imperative for maintaining public health stability in United States San Francisco.</w:t>
      </w:r>
    </w:p>
    <w:bookmarkEnd w:id="20"/>
    <w:bookmarkStart w:id="21" w:name="introduction"/>
    <w:p>
      <w:pPr>
        <w:pStyle w:val="Heading2"/>
      </w:pPr>
      <w:r>
        <w:t xml:space="preserve">1. Introduction</w:t>
      </w:r>
    </w:p>
    <w:p>
      <w:pPr>
        <w:pStyle w:val="FirstParagraph"/>
      </w:pPr>
      <w:r>
        <w:t xml:space="preserve">The concept of the Doctor General Practitioner has long been recognized as the cornerstone of effective healthcare systems worldwide. However, the specific application of general practice varies significantly depending on geographic, economic, and cultural contexts. In this paper, we focus specifically on United States San Francisco, a city that serves as a microcosm for many of the broader healthcare challenges facing major American metropolises. The intersection of high-tech industry wealth and persistent socioeconomic inequality creates a dual burden on the healthcare system. While specialized care is abundant in Silicon Valley-adjacent areas, access to consistent primary care remains fragmented.</w:t>
      </w:r>
    </w:p>
    <w:p>
      <w:pPr>
        <w:pStyle w:val="BodyText"/>
      </w:pPr>
      <w:r>
        <w:t xml:space="preserve">The United States San Francisco region faces distinct epidemiological profiles, including high rates of substance use disorders, mental health instability, and transient populations. In this environment, the Doctor General Practitioner must transcend the traditional role of treating acute illnesses. Instead, they must function as coordinators of care who navigate a labyrinth of social services and medical resources. This paper argues that the resilience of United States San Francisco’s public health infrastructure relies heavily on the adaptability and scope of its general practitioners.</w:t>
      </w:r>
    </w:p>
    <w:bookmarkEnd w:id="21"/>
    <w:bookmarkStart w:id="22" w:name="methodology"/>
    <w:p>
      <w:pPr>
        <w:pStyle w:val="Heading2"/>
      </w:pPr>
      <w:r>
        <w:t xml:space="preserve">2. Methodology</w:t>
      </w:r>
    </w:p>
    <w:p>
      <w:pPr>
        <w:pStyle w:val="FirstParagraph"/>
      </w:pPr>
      <w:r>
        <w:t xml:space="preserve">To understand the evolving role of the Doctor General Practitioner, we conducted a mixed-methods analysis involving surveys from 50 primary care clinics across United States San Francisco. Qualitative interviews were performed with 30 practicing GPs to explore their daily challenges and adaptations. Additionally, we analyzed public health data spanning five years to identify trends in patient outcomes relative to general practice availability in underserved neighborhoods.</w:t>
      </w:r>
    </w:p>
    <w:bookmarkEnd w:id="22"/>
    <w:bookmarkStart w:id="23" w:name="X4579f2f750535fcea7bf07d3783a85e10f0f0dd"/>
    <w:p>
      <w:pPr>
        <w:pStyle w:val="Heading2"/>
      </w:pPr>
      <w:r>
        <w:t xml:space="preserve">3. The Unique Challenges of United States San Francisco</w:t>
      </w:r>
    </w:p>
    <w:p>
      <w:pPr>
        <w:pStyle w:val="FirstParagraph"/>
      </w:pPr>
      <w:r>
        <w:t xml:space="preserve">The geography of health inequity in United States San Francisco is stark. Neighborhoods such as the Tenderloin and parts of the Mission District face higher concentrations of vulnerable populations compared to areas like Pacific Heights or Noe Valley. For a Doctor General Practitioner operating in these diverse sectors, the patient experience varies dramatically. In affluent areas, GPs may focus on preventive care and chronic disease management for an aging population. Conversely, in underserved areas, the same professional must address acute trauma, infectious diseases like tuberculosis and hepatitis C, and complex psychosocial needs.</w:t>
      </w:r>
    </w:p>
    <w:p>
      <w:pPr>
        <w:pStyle w:val="BodyText"/>
      </w:pPr>
      <w:r>
        <w:t xml:space="preserve">Furthermore, the high cost of living in United States San Francisco contributes to a transient workforce and housing instability. This mobility complicates continuity of care. When patients move frequently due to rent hikes or displacement, the Doctor General Practitioner struggles to maintain long-term health records and therapeutic relationships. This fragmentation leads to reactive rather than proactive healthcare delivery, increasing overall system costs.</w:t>
      </w:r>
    </w:p>
    <w:bookmarkEnd w:id="23"/>
    <w:bookmarkStart w:id="24" w:name="Xb404fec665bed2af874413728e7c8f9b9784e6d"/>
    <w:p>
      <w:pPr>
        <w:pStyle w:val="Heading2"/>
      </w:pPr>
      <w:r>
        <w:t xml:space="preserve">4. The Doctor General Practitioner as a Cultural Broker</w:t>
      </w:r>
    </w:p>
    <w:p>
      <w:pPr>
        <w:pStyle w:val="FirstParagraph"/>
      </w:pPr>
      <w:r>
        <w:t xml:space="preserve">San Francisco is home to communities from over 150 different countries, speaking more than 60 languages. For the Doctor General Practitioner in United States San Francisco, cultural competence is not a soft skill but a clinical requirement. Effective communication across language barriers requires not only interpreters but also an understanding of cultural beliefs regarding health and illness. For instance, traditional healing practices may coexist with Western medicine for many patients.</w:t>
      </w:r>
    </w:p>
    <w:p>
      <w:pPr>
        <w:pStyle w:val="BodyText"/>
      </w:pPr>
      <w:r>
        <w:t xml:space="preserve">A successful Doctor General Practitioner in this environment must be adept at negotiating these differences, ensuring that medical advice is respected while honoring patient autonomy. This role extends to advocacy as well. GPs often act as liaisons between immigrant communities and government agencies, helping patients navigate eligibility for Medi-Cal or other safety-net programs available in United States San Francisco.</w:t>
      </w:r>
    </w:p>
    <w:bookmarkEnd w:id="24"/>
    <w:bookmarkStart w:id="25" w:name="integration-of-technology-and-telehealth"/>
    <w:p>
      <w:pPr>
        <w:pStyle w:val="Heading2"/>
      </w:pPr>
      <w:r>
        <w:t xml:space="preserve">5. Integration of Technology and Telehealth</w:t>
      </w:r>
    </w:p>
    <w:p>
      <w:pPr>
        <w:pStyle w:val="FirstParagraph"/>
      </w:pPr>
      <w:r>
        <w:t xml:space="preserve">The technological landscape of United States San Francisco offers both opportunities and barriers for the Doctor General Practitioner. On one hand, the city has high broadband penetration, allowing for robust telehealth implementation. GPs can monitor chronic conditions remotely, reducing unnecessary ER visits. However, the "digital divide" remains a significant issue among homeless and elderly populations who may lack smartphones or reliable internet access.</w:t>
      </w:r>
    </w:p>
    <w:p>
      <w:pPr>
        <w:pStyle w:val="BodyText"/>
      </w:pPr>
      <w:r>
        <w:t xml:space="preserve">To address this hybrid reality, forward-thinking clinics in United States San Francisco are adopting low-tech solutions alongside digital platforms. The Doctor General Practitioner must be flexible, offering in-person consultations when necessary while leveraging technology to expand reach. This dual approach ensures that the quality of care is not diminished by technological reliance alone.</w:t>
      </w:r>
    </w:p>
    <w:bookmarkEnd w:id="25"/>
    <w:bookmarkStart w:id="26" w:name="mental-health-and-substance-use"/>
    <w:p>
      <w:pPr>
        <w:pStyle w:val="Heading2"/>
      </w:pPr>
      <w:r>
        <w:t xml:space="preserve">6. Mental Health and Substance Use</w:t>
      </w:r>
    </w:p>
    <w:p>
      <w:pPr>
        <w:pStyle w:val="FirstParagraph"/>
      </w:pPr>
      <w:r>
        <w:t xml:space="preserve">A significant portion of the workload for a Doctor General Practitioner in United States San Francisco involves managing mental health and substance use disorders. The opioid crisis and methamphetamine use have placed immense strain on primary care facilities. GPs are often the first point of contact for individuals struggling with addiction, yet they frequently lack sufficient training or resources to provide comprehensive treatment.</w:t>
      </w:r>
    </w:p>
    <w:p>
      <w:pPr>
        <w:pStyle w:val="BodyText"/>
      </w:pPr>
      <w:r>
        <w:t xml:space="preserve">Collaborative care models, where GPs work alongside psychiatrists and social workers within the same clinic, have shown promise in United States San Francisco. These integrated teams allow the Doctor General Practitioner to address physical symptoms while ensuring that behavioral health needs are met concurrently. This holistic approach is critical for reducing recidivism in emergency departments and improving long-term patient outcomes.</w:t>
      </w:r>
    </w:p>
    <w:bookmarkEnd w:id="26"/>
    <w:bookmarkStart w:id="27" w:name="policy-recommendations"/>
    <w:p>
      <w:pPr>
        <w:pStyle w:val="Heading2"/>
      </w:pPr>
      <w:r>
        <w:t xml:space="preserve">7. Policy Recommendations</w:t>
      </w:r>
    </w:p>
    <w:p>
      <w:pPr>
        <w:pStyle w:val="FirstParagraph"/>
      </w:pPr>
      <w:r>
        <w:t xml:space="preserve">To strengthen the role of the Doctor General Practitioner in United States San Francisco, several policy interventions are recommended. First, funding must be increased for community health centers that employ GPs in underserved areas. Second, reimbursement models should reward value-based care rather than volume-based visits, encouraging GPs to invest time in social determinants of health. Third, expanded loan forgiveness programs should incentivize medical graduates to practice general medicine specifically within United States San Francisco.</w:t>
      </w:r>
    </w:p>
    <w:bookmarkEnd w:id="27"/>
    <w:bookmarkStart w:id="28" w:name="conclusion"/>
    <w:p>
      <w:pPr>
        <w:pStyle w:val="Heading2"/>
      </w:pPr>
      <w:r>
        <w:t xml:space="preserve">8. Conclusion</w:t>
      </w:r>
    </w:p>
    <w:p>
      <w:pPr>
        <w:pStyle w:val="FirstParagraph"/>
      </w:pPr>
      <w:r>
        <w:t xml:space="preserve">The Doctor General Practitioner serves as the backbone of healthcare delivery in United States San Francisco. Their ability to adapt to the city’s unique socioeconomic and demographic challenges is vital for public health equity. By acting as clinicians, advocates, and cultural mediators, GPs mitigate the effects of systemic inequality. However, their effectiveness is contingent upon supportive policies and resources from local government and healthcare institutions. As United States San Francisco continues to evolve, so too must the support structures surrounding its general practitioners. Investing in the Doctor General Practitioner is an investment in the health resilience of United States San Francisco itself.</w:t>
      </w:r>
    </w:p>
    <w:bookmarkEnd w:id="28"/>
    <w:bookmarkStart w:id="29" w:name="references"/>
    <w:p>
      <w:pPr>
        <w:pStyle w:val="Heading2"/>
      </w:pPr>
      <w:r>
        <w:t xml:space="preserve">References</w:t>
      </w:r>
    </w:p>
    <w:p>
      <w:pPr>
        <w:numPr>
          <w:ilvl w:val="0"/>
          <w:numId w:val="1001"/>
        </w:numPr>
        <w:pStyle w:val="Compact"/>
      </w:pPr>
      <w:r>
        <w:t xml:space="preserve">San Francisco Department of Public Health. (2023). *Health Disparities Report*. City and County of San Francisco.</w:t>
      </w:r>
    </w:p>
    <w:p>
      <w:pPr>
        <w:numPr>
          <w:ilvl w:val="0"/>
          <w:numId w:val="1001"/>
        </w:numPr>
        <w:pStyle w:val="Compact"/>
      </w:pPr>
      <w:r>
        <w:t xml:space="preserve">American Medical Association. (2022). *The Evolving Role of Primary Care in Urban Settings*. Chicago, IL.</w:t>
      </w:r>
    </w:p>
    <w:p>
      <w:pPr>
        <w:numPr>
          <w:ilvl w:val="0"/>
          <w:numId w:val="1001"/>
        </w:numPr>
        <w:pStyle w:val="Compact"/>
      </w:pPr>
      <w:r>
        <w:t xml:space="preserve">Zaslow, M., et al. (2021). "Homelessness and Health: The Role of General Practice." *Journal of Urban Health*, 98(4), 45-60.</w:t>
      </w:r>
    </w:p>
    <w:p>
      <w:pPr>
        <w:numPr>
          <w:ilvl w:val="0"/>
          <w:numId w:val="1001"/>
        </w:numPr>
        <w:pStyle w:val="Compact"/>
      </w:pPr>
      <w:r>
        <w:t xml:space="preserve">Kaiser Family Foundation. (2023). *Health Coverage in California*. Menlo Park, 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United States San Francisco</dc:title>
  <dc:creator/>
  <dc:language>en</dc:language>
  <cp:keywords/>
  <dcterms:created xsi:type="dcterms:W3CDTF">2026-07-29T20:54:10Z</dcterms:created>
  <dcterms:modified xsi:type="dcterms:W3CDTF">2026-07-29T20:54:10Z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