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Economic</w:t>
      </w:r>
      <w:r>
        <w:t xml:space="preserve"> </w:t>
      </w:r>
      <w:r>
        <w:t xml:space="preserve">Transformation</w:t>
      </w:r>
      <w:r>
        <w:t xml:space="preserve"> </w:t>
      </w:r>
      <w:r>
        <w:t xml:space="preserve">and</w:t>
      </w:r>
      <w:r>
        <w:t xml:space="preserve"> </w:t>
      </w:r>
      <w:r>
        <w:t xml:space="preserve">Regional</w:t>
      </w:r>
      <w:r>
        <w:t xml:space="preserve"> </w:t>
      </w:r>
      <w:r>
        <w:t xml:space="preserve">Integration</w:t>
      </w:r>
    </w:p>
    <w:bookmarkStart w:id="30" w:name="Xa7b489b0d54b26ebe6de0ff1e0996c4e11c11c4"/>
    <w:p>
      <w:pPr>
        <w:pStyle w:val="Heading1"/>
      </w:pPr>
      <w:r>
        <w:t xml:space="preserve">The Role of the Economist in Egypt Alexandria:</w:t>
      </w:r>
      <w:r>
        <w:br/>
      </w:r>
      <w:r>
        <w:t xml:space="preserve">Navigating Economic Transformation and Regional Integration</w:t>
      </w:r>
    </w:p>
    <w:p>
      <w:pPr>
        <w:pStyle w:val="FirstParagraph"/>
      </w:pPr>
      <w:r>
        <w:t xml:space="preserve">Conference Paper Presentation</w:t>
      </w:r>
      <w:r>
        <w:br/>
      </w:r>
      <w:r>
        <w:t xml:space="preserve">International Symposium on Mediterranean Economic Development</w:t>
      </w:r>
      <w:r>
        <w:br/>
      </w:r>
      <w:r>
        <w:t xml:space="preserve">Alexandria, Egypt</w:t>
      </w:r>
    </w:p>
    <w:p>
      <w:pPr>
        <w:pStyle w:val="BodyText"/>
      </w:pPr>
      <w:r>
        <w:rPr>
          <w:bCs/>
          <w:b/>
        </w:rPr>
        <w:t xml:space="preserve">Abstract:</w:t>
      </w:r>
      <w:r>
        <w:br/>
      </w:r>
      <w:r>
        <w:t xml:space="preserve">This paper examines the evolving role of the Economist in Egypt Alexandria as a critical agent of economic stability and growth. As Alexandria transitions from its historical status as a commercial hub to a modern center for logistics, industry, and renewable energy, the expertise of economists becomes indispensable. We analyze how specialized economic analysis supports local governance in attracting foreign direct investment (FDI), optimizing port infrastructure usage, and managing the socio-economic impacts of urbanization. By focusing on Egypt Alexandria specifically, we highlight the unique challenges and opportunities that define this coastal metropolis within the broader context of Egypt’s national development strategy (Vision 2030).</w:t>
      </w:r>
    </w:p>
    <w:bookmarkStart w:id="20" w:name="introduction"/>
    <w:p>
      <w:pPr>
        <w:pStyle w:val="Heading2"/>
      </w:pPr>
      <w:r>
        <w:t xml:space="preserve">1. Introduction</w:t>
      </w:r>
    </w:p>
    <w:p>
      <w:pPr>
        <w:pStyle w:val="FirstParagraph"/>
      </w:pPr>
      <w:r>
        <w:t xml:space="preserve">In the contemporary global economic landscape, cities are no longer merely geographic locations but dynamic engines of innovation and trade. Nowhere is this more evident than in Egypt Alexandria, a city with a rich history spanning over two millennia as a gateway between East and West. Today, Egypt Alexandria stands at the precipice of significant economic transformation. It is the second-largest city in Egypt and serves as the primary hub for maritime trade in the Mediterranean region.</w:t>
      </w:r>
    </w:p>
    <w:p>
      <w:pPr>
        <w:pStyle w:val="BodyText"/>
      </w:pPr>
      <w:r>
        <w:t xml:space="preserve">The role of the Economist has become increasingly pivotal in navigating this complex transition. Unlike generalists, a specialized Economist brings rigorous analytical frameworks to bear on local policy-making, investment strategies, and resource allocation. This paper argues that to sustainably develop Egypt Alexandria, policymakers must rely heavily on high-level economic expertise to balance industrial expansion with environmental sustainability and social equity.</w:t>
      </w:r>
    </w:p>
    <w:bookmarkEnd w:id="20"/>
    <w:bookmarkStart w:id="23" w:name="X63641a098334e3c4166288350be0e4e302b8608"/>
    <w:p>
      <w:pPr>
        <w:pStyle w:val="Heading2"/>
      </w:pPr>
      <w:r>
        <w:t xml:space="preserve">2. The Strategic Importance of Egypt Alexandria</w:t>
      </w:r>
    </w:p>
    <w:bookmarkStart w:id="21" w:name="port-infrastructure-and-logistics"/>
    <w:p>
      <w:pPr>
        <w:pStyle w:val="Heading3"/>
      </w:pPr>
      <w:r>
        <w:t xml:space="preserve">2.1 Port Infrastructure and Logistics</w:t>
      </w:r>
    </w:p>
    <w:p>
      <w:pPr>
        <w:pStyle w:val="FirstParagraph"/>
      </w:pPr>
      <w:r>
        <w:t xml:space="preserve">Alexandria’s economy is intrinsically linked to its ports, which handle approximately 60% of Egypt’s total trade volume. For an Economist analyzing this sector, the focus extends beyond simple throughput metrics. The Economist must evaluate the efficiency of customs procedures, the integration with rail and road networks leading to Cairo and Upper Egypt, and the competitiveness of port fees relative to neighboring Mediterranean ports such as Piraeus or Mersin.</w:t>
      </w:r>
    </w:p>
    <w:p>
      <w:pPr>
        <w:pStyle w:val="BodyText"/>
      </w:pPr>
      <w:r>
        <w:t xml:space="preserve">Recent developments in Egypt Alexandria, including modernization projects at the El Dekheila Port for containers and Abu Qir Port for bulk liquids, require detailed cost-benefit analyses. These analyses are crucial for determining optimal pricing models that attract international shipping lines while ensuring revenue generation for the state.</w:t>
      </w:r>
    </w:p>
    <w:bookmarkEnd w:id="21"/>
    <w:bookmarkStart w:id="22" w:name="industrial-zones-and-free-trade"/>
    <w:p>
      <w:pPr>
        <w:pStyle w:val="Heading3"/>
      </w:pPr>
      <w:r>
        <w:t xml:space="preserve">2.2 Industrial Zones and Free Trade</w:t>
      </w:r>
    </w:p>
    <w:p>
      <w:pPr>
        <w:pStyle w:val="FirstParagraph"/>
      </w:pPr>
      <w:r>
        <w:t xml:space="preserve">The establishment of industrial zones and free trade areas in Egypt Alexandria represents a strategic move to diversify the economy beyond traditional sectors. Economists play a critical role in designing incentive structures—such as tax holidays, subsidized land rates, and streamlined regulatory environments—that make Egypt Alexandria attractive to multinational corporations.</w:t>
      </w:r>
    </w:p>
    <w:p>
      <w:pPr>
        <w:pStyle w:val="BodyText"/>
      </w:pPr>
      <w:r>
        <w:t xml:space="preserve">However, the Economist must also assess the long-term fiscal impact of these incentives. By modeling potential revenue losses against projected job creation and technology transfer benefits, economists ensure that these policies contribute to sustainable development rather than short-term gains with long-term deficits.</w:t>
      </w:r>
    </w:p>
    <w:bookmarkEnd w:id="22"/>
    <w:bookmarkEnd w:id="23"/>
    <w:bookmarkStart w:id="27" w:name="X9d8f1ee0c27d5c4a56c27247fedb70ad6d6f584"/>
    <w:p>
      <w:pPr>
        <w:pStyle w:val="Heading2"/>
      </w:pPr>
      <w:r>
        <w:t xml:space="preserve">3. The Multifaceted Role of the Economist in Local Development</w:t>
      </w:r>
    </w:p>
    <w:bookmarkStart w:id="24" w:name="data-driven-policy-formulation"/>
    <w:p>
      <w:pPr>
        <w:pStyle w:val="Heading3"/>
      </w:pPr>
      <w:r>
        <w:t xml:space="preserve">3.1 Data-Driven Policy Formulation</w:t>
      </w:r>
    </w:p>
    <w:p>
      <w:pPr>
        <w:pStyle w:val="FirstParagraph"/>
      </w:pPr>
      <w:r>
        <w:t xml:space="preserve">In an era of big data, the modern Economist is equipped with sophisticated tools for economic forecasting and impact assessment. In Egypt Alexandria, this expertise is vital for urban planning. Rapid urbanization has led to challenges in housing, transportation, and waste management. Economists collaborate with urban planners to calculate the return on investment (ROI) for infrastructure projects.</w:t>
      </w:r>
    </w:p>
    <w:p>
      <w:pPr>
        <w:pStyle w:val="BodyText"/>
      </w:pPr>
      <w:r>
        <w:t xml:space="preserve">For instance, when evaluating the expansion of the Alexandria Metro or improvements to coastal protection against sea-level rise, an Economist quantifies not only construction costs but also long-term maintenance expenses and societal benefits. This holistic approach ensures that public funds in Egypt Alexandria are utilized efficiently.</w:t>
      </w:r>
    </w:p>
    <w:bookmarkEnd w:id="24"/>
    <w:bookmarkStart w:id="25" w:name="attracting-foreign-direct-investment-fdi"/>
    <w:p>
      <w:pPr>
        <w:pStyle w:val="Heading3"/>
      </w:pPr>
      <w:r>
        <w:t xml:space="preserve">3.2 Attracting Foreign Direct Investment (FDI)</w:t>
      </w:r>
    </w:p>
    <w:p>
      <w:pPr>
        <w:pStyle w:val="FirstParagraph"/>
      </w:pPr>
      <w:r>
        <w:t xml:space="preserve">Egypt Alexandria is actively courting international investors, particularly in the sectors of renewable energy, pharmaceuticals, and information technology. The Economist acts as a strategic advisor to investment authorities, identifying market gaps and potential risks associated with doing business in the region.</w:t>
      </w:r>
    </w:p>
    <w:p>
      <w:pPr>
        <w:pStyle w:val="BodyText"/>
      </w:pPr>
      <w:r>
        <w:t xml:space="preserve">A key task for the Economist is conducting risk assessments related to geopolitical stability, currency fluctuation (EGP), and regulatory changes. By providing transparent risk profiles, economists help build investor confidence in Egypt Alexandria as a stable investment destination within Africa and the MENA region.</w:t>
      </w:r>
    </w:p>
    <w:bookmarkEnd w:id="25"/>
    <w:bookmarkStart w:id="26" w:name="promoting-smes-and-entrepreneurship"/>
    <w:p>
      <w:pPr>
        <w:pStyle w:val="Heading3"/>
      </w:pPr>
      <w:r>
        <w:t xml:space="preserve">3.3 Promoting SMEs and Entrepreneurship</w:t>
      </w:r>
    </w:p>
    <w:p>
      <w:pPr>
        <w:pStyle w:val="FirstParagraph"/>
      </w:pPr>
      <w:r>
        <w:t xml:space="preserve">Sustainable economic growth is often driven by Small and Medium Enterprises (SMEs). In Egypt Alexandria, many entrepreneurs operate in informal sectors or struggle with access to credit. Economists analyze barriers to entry for SMEs and recommend policy interventions, such as microfinance programs tailored to local needs or digitalization grants.</w:t>
      </w:r>
    </w:p>
    <w:p>
      <w:pPr>
        <w:pStyle w:val="BodyText"/>
      </w:pPr>
      <w:r>
        <w:t xml:space="preserve">By fostering a vibrant entrepreneurial ecosystem, the Economist contributes to reducing unemployment among youth—a critical demographic challenge in Egypt Alexandria. Economic models suggest that supporting local startups can create multiplier effects throughout the community, stimulating demand for local goods and services.</w:t>
      </w:r>
    </w:p>
    <w:bookmarkEnd w:id="26"/>
    <w:bookmarkEnd w:id="27"/>
    <w:bookmarkStart w:id="28" w:name="challenges-and-future-prospects"/>
    <w:p>
      <w:pPr>
        <w:pStyle w:val="Heading2"/>
      </w:pPr>
      <w:r>
        <w:t xml:space="preserve">4. Challenges and Future Prospects</w:t>
      </w:r>
    </w:p>
    <w:p>
      <w:pPr>
        <w:pStyle w:val="FirstParagraph"/>
      </w:pPr>
      <w:r>
        <w:t xml:space="preserve">Despite its potential, Egypt Alexandria faces significant hurdles. Environmental degradation, particularly concerning water quality in the Mediterranean coastal waters and air pollution from industrial activities, poses a threat to both public health and tourism—a vital sector for the local economy.</w:t>
      </w:r>
    </w:p>
    <w:p>
      <w:pPr>
        <w:pStyle w:val="BodyText"/>
      </w:pPr>
      <w:r>
        <w:t xml:space="preserve">The Economist must integrate environmental economics into standard planning frameworks. This involves pricing carbon emissions, valuing ecosystem services, and justifying green investments through rigorous financial modeling. Transitioning Egypt Alexandria toward a "Green Economy" is not just an ethical imperative but an economic necessity to access international green financing mechanisms.</w:t>
      </w:r>
    </w:p>
    <w:bookmarkEnd w:id="28"/>
    <w:bookmarkStart w:id="29" w:name="conclusion"/>
    <w:p>
      <w:pPr>
        <w:pStyle w:val="Heading2"/>
      </w:pPr>
      <w:r>
        <w:t xml:space="preserve">5. Conclusion</w:t>
      </w:r>
    </w:p>
    <w:p>
      <w:pPr>
        <w:pStyle w:val="FirstParagraph"/>
      </w:pPr>
      <w:r>
        <w:t xml:space="preserve">In conclusion, the role of the Economist in Egypt Alexandria is foundational to the city’s future success. From optimizing port logistics and designing investment incentives to guiding urban planning and promoting sustainable industrial practices, economic expertise permeates every aspect of local governance.</w:t>
      </w:r>
    </w:p>
    <w:p>
      <w:pPr>
        <w:pStyle w:val="BodyText"/>
      </w:pPr>
      <w:r>
        <w:t xml:space="preserve">As Egypt Alexandria continues to assert its position as a key player in the Mediterranean economy, the collaboration between government entities, private sector leaders, and academic economists will determine the trajectory of its growth. We must invest in building capacity among local economists to ensure they possess the advanced analytical skills required for modern economic management.</w:t>
      </w:r>
    </w:p>
    <w:p>
      <w:pPr>
        <w:pStyle w:val="BodyText"/>
      </w:pPr>
      <w:r>
        <w:t xml:space="preserve">Ultimately, by leveraging rigorous economic analysis tailored to the unique context of Egypt Alexandria, stakeholders can unlock new avenues for prosperity, ensuring that this historic city thrives as a modern, resilient, and inclusive hub of commerce and culture in North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Egypt Alexandria: Navigating Economic Transformation and Regional Integration</dc:title>
  <dc:creator/>
  <dc:language>en</dc:language>
  <cp:keywords/>
  <dcterms:created xsi:type="dcterms:W3CDTF">2026-07-29T22:34:16Z</dcterms:created>
  <dcterms:modified xsi:type="dcterms:W3CDTF">2026-07-29T22:34:16Z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