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India</w:t>
      </w:r>
      <w:r>
        <w:t xml:space="preserve"> </w:t>
      </w:r>
      <w:r>
        <w:t xml:space="preserve">Bangalore's</w:t>
      </w:r>
      <w:r>
        <w:t xml:space="preserve"> </w:t>
      </w:r>
      <w:r>
        <w:t xml:space="preserve">Future</w:t>
      </w:r>
    </w:p>
    <w:bookmarkStart w:id="31" w:name="Xf14fd32133d06c1b73785c9237c5411bf938740"/>
    <w:p>
      <w:pPr>
        <w:pStyle w:val="Heading1"/>
      </w:pPr>
      <w:r>
        <w:t xml:space="preserve">The Strategic Economist as a Catalyst for Growth in India Bangalore</w:t>
      </w:r>
    </w:p>
    <w:p>
      <w:pPr>
        <w:pStyle w:val="FirstParagraph"/>
      </w:pPr>
      <w:r>
        <w:rPr>
          <w:bCs/>
          <w:b/>
        </w:rPr>
        <w:t xml:space="preserve">Abstract:</w:t>
      </w:r>
    </w:p>
    <w:p>
      <w:pPr>
        <w:pStyle w:val="BodyText"/>
      </w:pPr>
      <w:r>
        <w:t xml:space="preserve">This conference paper explores the evolving role of the professional economist within the dynamic economic ecosystem of India Bangalore. As one of Asia’s fastest-growing metropolitan hubs, India Bangalore presents a unique case study for macroeconomic analysis, urban planning economics, and technology-driven fiscal policy. This document argues that the modern economist must transcend traditional theoretical frameworks to become active policymakers in this region.</w:t>
      </w:r>
    </w:p>
    <w:p>
      <w:r>
        <w:pict>
          <v:rect style="width:0;height:1.5pt" o:hralign="center" o:hrstd="t" o:hr="t"/>
        </w:pict>
      </w:r>
    </w:p>
    <w:bookmarkStart w:id="20" w:name="introduction"/>
    <w:p>
      <w:pPr>
        <w:pStyle w:val="Heading2"/>
      </w:pPr>
      <w:r>
        <w:t xml:space="preserve">1. Introduction</w:t>
      </w:r>
    </w:p>
    <w:p>
      <w:pPr>
        <w:pStyle w:val="FirstParagraph"/>
      </w:pPr>
      <w:r>
        <w:t xml:space="preserve">The global economic landscape is undergoing a paradigm shift, driven by rapid digitalization, demographic changes, and sustainable development goals. In this context, the figure of the Economist has never been more critical than it is today within the emerging markets of South Asia. Specifically, in India Bangalore—a city often referred to as the "Silicon Valley of India"—the intersection of technology innovation and traditional economic structures creates a complex environment that requires rigorous economic analysis.</w:t>
      </w:r>
    </w:p>
    <w:p>
      <w:pPr>
        <w:pStyle w:val="BodyText"/>
      </w:pPr>
      <w:r>
        <w:t xml:space="preserve">India Bangalore serves not only as a technological hub but also as a critical node for global supply chains and investment flows. However, this rapid growth brings about significant challenges, including inflationary pressures on real estate, income inequality, infrastructure deficits, and environmental sustainability concerns. It is here that the expertise of an Economist becomes indispensable. This paper discusses how economists can leverage data-driven insights to guide policy decisions in India Bangalore.</w:t>
      </w:r>
    </w:p>
    <w:bookmarkEnd w:id="20"/>
    <w:bookmarkStart w:id="21" w:name="the-economic-profile-of-india-bangalore"/>
    <w:p>
      <w:pPr>
        <w:pStyle w:val="Heading2"/>
      </w:pPr>
      <w:r>
        <w:t xml:space="preserve">2. The Economic Profile of India Bangalore</w:t>
      </w:r>
    </w:p>
    <w:p>
      <w:pPr>
        <w:pStyle w:val="FirstParagraph"/>
      </w:pPr>
      <w:r>
        <w:t xml:space="preserve">To understand the role of the economist, one must first comprehend the unique economic fabric of India Bangalore. The city has transitioned from a defense and aerospace manufacturing hub to a center for information technology (IT), biotechnology, and renewable energy.</w:t>
      </w:r>
    </w:p>
    <w:p>
      <w:pPr>
        <w:numPr>
          <w:ilvl w:val="0"/>
          <w:numId w:val="1001"/>
        </w:numPr>
        <w:pStyle w:val="Compact"/>
      </w:pPr>
      <w:r>
        <w:rPr>
          <w:bCs/>
          <w:b/>
        </w:rPr>
        <w:t xml:space="preserve">GDP Contribution:</w:t>
      </w:r>
      <w:r>
        <w:t xml:space="preserve"> </w:t>
      </w:r>
      <w:r>
        <w:t xml:space="preserve">Karnataka’s economy, heavily influenced by India Bangalore, contributes significantly to the national GDP of India. The service sector dominates this contribution.</w:t>
      </w:r>
    </w:p>
    <w:p>
      <w:pPr>
        <w:numPr>
          <w:ilvl w:val="0"/>
          <w:numId w:val="1001"/>
        </w:numPr>
        <w:pStyle w:val="Compact"/>
      </w:pPr>
      <w:r>
        <w:rPr>
          <w:bCs/>
          <w:b/>
        </w:rPr>
        <w:t xml:space="preserve">FDI Inflows:</w:t>
      </w:r>
      <w:r>
        <w:t xml:space="preserve"> </w:t>
      </w:r>
      <w:r>
        <w:t xml:space="preserve">Foreign Direct Investment in India Bangalore is robust, driven by global tech giants setting up research and development centers.</w:t>
      </w:r>
    </w:p>
    <w:p>
      <w:pPr>
        <w:numPr>
          <w:ilvl w:val="0"/>
          <w:numId w:val="1001"/>
        </w:numPr>
        <w:pStyle w:val="Compact"/>
      </w:pPr>
      <w:r>
        <w:rPr>
          <w:bCs/>
          <w:b/>
        </w:rPr>
        <w:t xml:space="preserve">Labor Market Dynamics:</w:t>
      </w:r>
      <w:r>
        <w:t xml:space="preserve"> </w:t>
      </w:r>
      <w:r>
        <w:t xml:space="preserve">The city attracts talent from across India Bangalore’s surrounding regions and abroad, creating a highly skilled but competitive labor market.</w:t>
      </w:r>
    </w:p>
    <w:p>
      <w:pPr>
        <w:pStyle w:val="FirstParagraph"/>
      </w:pPr>
      <w:r>
        <w:t xml:space="preserve">The Economist plays a pivotal role in analyzing these metrics. By modeling growth trajectories, an economist can predict potential bottlenecks in the labor supply or capital allocation. For instance, predicting housing shortages due to migration patterns is essential for urban planners and local policymakers in India Bangalore.</w:t>
      </w:r>
    </w:p>
    <w:bookmarkEnd w:id="21"/>
    <w:bookmarkStart w:id="25" w:name="X296a6c88a82af6363fa5f5f93a0567ff4ae09cb"/>
    <w:p>
      <w:pPr>
        <w:pStyle w:val="Heading2"/>
      </w:pPr>
      <w:r>
        <w:t xml:space="preserve">3. Key Challenges Requiring Economic Intervention</w:t>
      </w:r>
    </w:p>
    <w:p>
      <w:pPr>
        <w:pStyle w:val="FirstParagraph"/>
      </w:pPr>
      <w:r>
        <w:t xml:space="preserve">The rapid expansion of India Bangalore has led to several economic distortions that require immediate attention from economic experts.</w:t>
      </w:r>
    </w:p>
    <w:bookmarkStart w:id="22" w:name="infrastructure-and-urban-economics"/>
    <w:p>
      <w:pPr>
        <w:pStyle w:val="Heading3"/>
      </w:pPr>
      <w:r>
        <w:t xml:space="preserve">3.1 Infrastructure and Urban Economics</w:t>
      </w:r>
    </w:p>
    <w:p>
      <w:pPr>
        <w:pStyle w:val="FirstParagraph"/>
      </w:pPr>
      <w:r>
        <w:t xml:space="preserve">The strain on infrastructure, particularly transportation (such as the Bangalore Metro) and utilities, is a classic example of market failure where public goods are under-supplied relative to demand. An Economist must analyze the cost-benefit ratios of expanding public transport versus building private commuter rails. The goal is to optimize resource allocation in India Bangalore to reduce congestion and improve productivity.</w:t>
      </w:r>
    </w:p>
    <w:bookmarkEnd w:id="22"/>
    <w:bookmarkStart w:id="23" w:name="inflation-and-cost-of-living"/>
    <w:p>
      <w:pPr>
        <w:pStyle w:val="Heading3"/>
      </w:pPr>
      <w:r>
        <w:t xml:space="preserve">3.2 Inflation and Cost of Living</w:t>
      </w:r>
    </w:p>
    <w:p>
      <w:pPr>
        <w:pStyle w:val="FirstParagraph"/>
      </w:pPr>
      <w:r>
        <w:t xml:space="preserve">Inflation in India Bangalore is not uniform; it affects different socioeconomic groups differently. While tech workers enjoy rising wages, service sector employees face skyrocketing costs for housing and basic necessities. Economists must design policy frameworks that ensure inclusive growth, preventing the widening of the wealth gap.</w:t>
      </w:r>
    </w:p>
    <w:bookmarkEnd w:id="23"/>
    <w:bookmarkStart w:id="24" w:name="environmental-economics"/>
    <w:p>
      <w:pPr>
        <w:pStyle w:val="Heading3"/>
      </w:pPr>
      <w:r>
        <w:t xml:space="preserve">3.3 Environmental Economics</w:t>
      </w:r>
    </w:p>
    <w:p>
      <w:pPr>
        <w:pStyle w:val="FirstParagraph"/>
      </w:pPr>
      <w:r>
        <w:t xml:space="preserve">Sustainability is no longer optional; it is an economic imperative. The Economist must quantify the externalities of industrial activity in India Bangalore. By implementing carbon pricing mechanisms or green bond initiatives, economists can incentivize sustainable practices among corporations operating in the city.</w:t>
      </w:r>
    </w:p>
    <w:bookmarkEnd w:id="24"/>
    <w:bookmarkEnd w:id="25"/>
    <w:bookmarkStart w:id="26" w:name="X890b69494aa2c6d4f473c16be65fc9b987600d4"/>
    <w:p>
      <w:pPr>
        <w:pStyle w:val="Heading2"/>
      </w:pPr>
      <w:r>
        <w:t xml:space="preserve">4. The Role of the Economist: From Analyst to Architect</w:t>
      </w:r>
    </w:p>
    <w:p>
      <w:pPr>
        <w:pStyle w:val="FirstParagraph"/>
      </w:pPr>
      <w:r>
        <w:t xml:space="preserve">In traditional settings, an Economist might merely provide retrospective analysis. However, in a rapidly developing region like India Bangalore, the role is proactive.</w:t>
      </w:r>
    </w:p>
    <w:p>
      <w:pPr>
        <w:numPr>
          <w:ilvl w:val="0"/>
          <w:numId w:val="1002"/>
        </w:numPr>
        <w:pStyle w:val="Compact"/>
      </w:pPr>
      <w:r>
        <w:rPr>
          <w:bCs/>
          <w:b/>
        </w:rPr>
        <w:t xml:space="preserve">Data Analytics:</w:t>
      </w:r>
      <w:r>
        <w:t xml:space="preserve"> </w:t>
      </w:r>
      <w:r>
        <w:t xml:space="preserve">The modern Economist utilizes big data to model economic scenarios specific to India Bangalore. This includes analyzing real-time traffic data for logistics optimization or credit usage patterns for banking reforms.</w:t>
      </w:r>
    </w:p>
    <w:p>
      <w:pPr>
        <w:numPr>
          <w:ilvl w:val="0"/>
          <w:numId w:val="1002"/>
        </w:numPr>
        <w:pStyle w:val="Compact"/>
      </w:pPr>
      <w:r>
        <w:rPr>
          <w:bCs/>
          <w:b/>
        </w:rPr>
        <w:t xml:space="preserve">Policy Advisory:</w:t>
      </w:r>
      <w:r>
        <w:t xml:space="preserve"> </w:t>
      </w:r>
      <w:r>
        <w:t xml:space="preserve">Economists serve as advisors to the State Government of Karnataka and the Bruhat Bengaluru Mahanagara Palike (BBMP). They help draft fiscal policies, tax incentives for startups, and regulations that protect consumer interests.</w:t>
      </w:r>
    </w:p>
    <w:p>
      <w:pPr>
        <w:numPr>
          <w:ilvl w:val="0"/>
          <w:numId w:val="1002"/>
        </w:numPr>
        <w:pStyle w:val="Compact"/>
      </w:pPr>
      <w:r>
        <w:rPr>
          <w:bCs/>
          <w:b/>
        </w:rPr>
        <w:t xml:space="preserve">International Trade Facilitation:</w:t>
      </w:r>
      <w:r>
        <w:t xml:space="preserve"> </w:t>
      </w:r>
      <w:r>
        <w:t xml:space="preserve">Given India Bangalore’s global connections, Economists facilitate trade negotiations. They analyze tariffs, non-tariff barriers, and export-import dynamics to enhance the city's global competitiveness.</w:t>
      </w:r>
    </w:p>
    <w:bookmarkEnd w:id="26"/>
    <w:bookmarkStart w:id="27" w:name="Xb66dd7d1e279af1a475aabfd0124167de11e6f5"/>
    <w:p>
      <w:pPr>
        <w:pStyle w:val="Heading2"/>
      </w:pPr>
      <w:r>
        <w:t xml:space="preserve">5. Case Study: The Tech Boom and Economic Resilience</w:t>
      </w:r>
    </w:p>
    <w:p>
      <w:pPr>
        <w:pStyle w:val="FirstParagraph"/>
      </w:pPr>
      <w:r>
        <w:t xml:space="preserve">The resilience of India Bangalore’s economy was tested during recent global disruptions. Economists played a crucial role in formulating relief packages for small and medium enterprises (SMEs) that were indirectly affected by supply chain disruptions in the tech sector. By understanding the multiplier effect of spending, economists helped design stimulus measures that ensured liquidity flowed effectively through the local economy of India Bangalore.</w:t>
      </w:r>
    </w:p>
    <w:p>
      <w:pPr>
        <w:pStyle w:val="BodyText"/>
      </w:pPr>
      <w:r>
        <w:t xml:space="preserve">This case highlights a broader lesson: The Economist must be agile. Static models often fail to capture the volatility associated with emerging markets like India Bangalore. Dynamic stochastic general equilibrium (DSGE) models tailored to local conditions are necessary for accurate forecasting.</w:t>
      </w:r>
    </w:p>
    <w:bookmarkEnd w:id="27"/>
    <w:bookmarkStart w:id="28" w:name="X2d5497b7553a0a7871c53f767efb0fb4067274e"/>
    <w:p>
      <w:pPr>
        <w:pStyle w:val="Heading2"/>
      </w:pPr>
      <w:r>
        <w:t xml:space="preserve">6. Future Directions for Economic Research in India Bangalore</w:t>
      </w:r>
    </w:p>
    <w:p>
      <w:pPr>
        <w:pStyle w:val="FirstParagraph"/>
      </w:pPr>
      <w:r>
        <w:t xml:space="preserve">To continue fostering growth, future research by Economists should focus on several key areas:</w:t>
      </w:r>
    </w:p>
    <w:p>
      <w:pPr>
        <w:numPr>
          <w:ilvl w:val="0"/>
          <w:numId w:val="1003"/>
        </w:numPr>
        <w:pStyle w:val="Compact"/>
      </w:pPr>
      <w:r>
        <w:rPr>
          <w:bCs/>
          <w:b/>
        </w:rPr>
        <w:t xml:space="preserve">Digital Economy Regulation:</w:t>
      </w:r>
    </w:p>
    <w:p>
      <w:pPr>
        <w:numPr>
          <w:ilvl w:val="0"/>
          <w:numId w:val="1003"/>
        </w:numPr>
        <w:pStyle w:val="Compact"/>
      </w:pPr>
      <w:r>
        <w:rPr>
          <w:bCs/>
          <w:b/>
        </w:rPr>
        <w:t xml:space="preserve">Gig Economy Labor Rights:</w:t>
      </w:r>
    </w:p>
    <w:p>
      <w:pPr>
        <w:numPr>
          <w:ilvl w:val="0"/>
          <w:numId w:val="1003"/>
        </w:numPr>
        <w:pStyle w:val="Compact"/>
      </w:pPr>
      <w:r>
        <w:rPr>
          <w:bCs/>
          <w:b/>
        </w:rPr>
        <w:t xml:space="preserve">Sustainable Urban Planning:</w:t>
      </w:r>
    </w:p>
    <w:bookmarkEnd w:id="28"/>
    <w:bookmarkStart w:id="29" w:name="conclusion"/>
    <w:p>
      <w:pPr>
        <w:pStyle w:val="Heading2"/>
      </w:pPr>
      <w:r>
        <w:t xml:space="preserve">7. Conclusion</w:t>
      </w:r>
    </w:p>
    <w:p>
      <w:pPr>
        <w:pStyle w:val="FirstParagraph"/>
      </w:pPr>
      <w:r>
        <w:t xml:space="preserve">In conclusion, the Economist is not merely an observer but a critical participant in shaping the future of India Bangalore. The complexities of this city—ranging from its status as a global IT hub to its challenges with infrastructure and inequality—demand sophisticated economic thinking.</w:t>
      </w:r>
    </w:p>
    <w:p>
      <w:pPr>
        <w:pStyle w:val="BodyText"/>
      </w:pPr>
      <w:r>
        <w:t xml:space="preserve">Policymakers, business leaders, and academic institutions must collaborate closely with Economists to ensure that the growth trajectory of India Bangalore is sustainable, inclusive, and resilient. By leveraging advanced analytical tools and adopting a holistic approach to fiscal policy, the Economist can help transform India Bangalore into a model for urban economic development not just for South Asia but for the world.</w:t>
      </w:r>
    </w:p>
    <w:p>
      <w:pPr>
        <w:pStyle w:val="BodyText"/>
      </w:pPr>
      <w:r>
        <w:t xml:space="preserve">The journey ahead requires commitment to rigorous analysis and bold policy implementation. It is through these efforts that the true potential of India Bangalore as an economic powerhouse can be realized.</w:t>
      </w:r>
    </w:p>
    <w:p>
      <w:r>
        <w:pict>
          <v:rect style="width:0;height:1.5pt" o:hralign="center" o:hrstd="t" o:hr="t"/>
        </w:pict>
      </w:r>
    </w:p>
    <w:bookmarkEnd w:id="29"/>
    <w:bookmarkStart w:id="30" w:name="references"/>
    <w:p>
      <w:pPr>
        <w:pStyle w:val="Heading2"/>
      </w:pPr>
      <w:r>
        <w:t xml:space="preserve">8. References</w:t>
      </w:r>
    </w:p>
    <w:p>
      <w:pPr>
        <w:pStyle w:val="FirstParagraph"/>
      </w:pPr>
      <w:r>
        <w:t xml:space="preserve">National Sample Survey Office (NSSO). Reports on Household Consumption Expenditure in Urban India.</w:t>
      </w:r>
    </w:p>
    <w:p>
      <w:pPr>
        <w:pStyle w:val="BodyText"/>
      </w:pPr>
      <w:r>
        <w:t xml:space="preserve">NITI Aayog. Strategic Action Plan for India Bangalore’s Digital Transformation.</w:t>
      </w:r>
    </w:p>
    <w:p>
      <w:pPr>
        <w:pStyle w:val="BodyText"/>
      </w:pPr>
      <w:r>
        <w:t xml:space="preserve">RBI Bulletin. Inflation Dynamics and Monetary Policy Transmission in Karnataka.</w:t>
      </w:r>
    </w:p>
    <w:p>
      <w:pPr>
        <w:pStyle w:val="BodyText"/>
      </w:pPr>
      <w:r>
        <w:t xml:space="preserve">The Role of the Economist in Shaping India Bangalore's Future</w:t>
      </w:r>
    </w:p>
    <w:bookmarkEnd w:id="30"/>
    <w:bookmarkEnd w:id="31"/>
    <w:bookmarkStart w:id="32" w:name="X82ac375856d89ce98c221396498dcab13a65a50"/>
    <w:p>
      <w:pPr>
        <w:pStyle w:val="Heading1"/>
      </w:pPr>
      <w:r>
        <w:t xml:space="preserve">The Role of the Economist in Shaping India Bangalore's Future</w:t>
      </w:r>
    </w:p>
    <w:p>
      <w:pPr>
        <w:pStyle w:val="FirstParagraph"/>
      </w:pPr>
      <w:r>
        <w:rPr>
          <w:bCs/>
          <w:b/>
        </w:rPr>
        <w:t xml:space="preserve">Abstract:</w:t>
      </w:r>
      <w:r>
        <w:t xml:space="preserve"> </w:t>
      </w:r>
      <w:r>
        <w:t xml:space="preserve">This paper analyzes the pivotal role of economists in managing and optimizing economic growth within India Bangalore, addressing urbanization, tech-sector integration, and sustainable development.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India Bangalore's Future</dc:title>
  <dc:creator/>
  <dc:language>en</dc:language>
  <cp:keywords/>
  <dcterms:created xsi:type="dcterms:W3CDTF">2026-07-30T04:01:37Z</dcterms:created>
  <dcterms:modified xsi:type="dcterms:W3CDTF">2026-07-30T04:01:37Z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